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1A6BF" w14:textId="77777777" w:rsidR="00ED2DA9" w:rsidRPr="007F2625" w:rsidRDefault="006413C8">
      <w:pPr>
        <w:spacing w:after="0"/>
        <w:ind w:right="-263"/>
        <w:jc w:val="center"/>
        <w:rPr>
          <w:rFonts w:ascii="Bookman Old Style" w:hAnsi="Bookman Old Style" w:cs="Arial"/>
          <w:b/>
          <w:sz w:val="20"/>
          <w:szCs w:val="20"/>
        </w:rPr>
      </w:pPr>
      <w:r w:rsidRPr="007F2625">
        <w:rPr>
          <w:rFonts w:ascii="Bookman Old Style" w:hAnsi="Bookman Old Style" w:cs="Arial"/>
          <w:b/>
          <w:sz w:val="20"/>
          <w:szCs w:val="20"/>
        </w:rPr>
        <w:t xml:space="preserve">ANEXO 9 </w:t>
      </w:r>
    </w:p>
    <w:p w14:paraId="4BC6DF47" w14:textId="77777777" w:rsidR="00ED2DA9" w:rsidRPr="007F2625" w:rsidRDefault="00ED2DA9">
      <w:pPr>
        <w:spacing w:after="0"/>
        <w:ind w:right="-263"/>
        <w:jc w:val="center"/>
        <w:rPr>
          <w:rFonts w:ascii="Bookman Old Style" w:hAnsi="Bookman Old Style" w:cs="Arial"/>
          <w:b/>
          <w:sz w:val="20"/>
          <w:szCs w:val="20"/>
          <w:vertAlign w:val="superscript"/>
        </w:rPr>
      </w:pPr>
    </w:p>
    <w:p w14:paraId="2770843B" w14:textId="77777777" w:rsidR="00ED2DA9" w:rsidRPr="007F2625" w:rsidRDefault="006413C8">
      <w:pPr>
        <w:spacing w:after="0"/>
        <w:ind w:right="-6"/>
        <w:jc w:val="center"/>
        <w:rPr>
          <w:rFonts w:ascii="Bookman Old Style" w:hAnsi="Bookman Old Style" w:cs="Arial"/>
          <w:b/>
          <w:sz w:val="20"/>
          <w:szCs w:val="20"/>
        </w:rPr>
      </w:pPr>
      <w:r w:rsidRPr="007F2625">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28D9251" w14:textId="77777777" w:rsidR="00ED2DA9" w:rsidRPr="007F2625" w:rsidRDefault="00ED2DA9">
      <w:pPr>
        <w:spacing w:after="0"/>
        <w:ind w:right="-263"/>
        <w:jc w:val="center"/>
        <w:outlineLvl w:val="0"/>
        <w:rPr>
          <w:rFonts w:ascii="Bookman Old Style" w:hAnsi="Bookman Old Style" w:cs="Arial"/>
          <w:sz w:val="20"/>
          <w:szCs w:val="20"/>
        </w:rPr>
      </w:pPr>
    </w:p>
    <w:p w14:paraId="2C3300D3" w14:textId="77777777" w:rsidR="00ED2DA9" w:rsidRPr="007F2625" w:rsidRDefault="006413C8">
      <w:pPr>
        <w:tabs>
          <w:tab w:val="left" w:pos="1064"/>
        </w:tabs>
        <w:jc w:val="both"/>
        <w:rPr>
          <w:rFonts w:ascii="Bookman Old Style" w:hAnsi="Bookman Old Style" w:cs="Arial"/>
          <w:bCs/>
          <w:sz w:val="20"/>
          <w:szCs w:val="20"/>
        </w:rPr>
      </w:pPr>
      <w:r w:rsidRPr="007F2625">
        <w:rPr>
          <w:rFonts w:ascii="Bookman Old Style" w:hAnsi="Bookman Old Style" w:cs="Arial"/>
          <w:bCs/>
          <w:sz w:val="20"/>
          <w:szCs w:val="20"/>
        </w:rPr>
        <w:t>El (los) bien(es) y/o servicio(s) ofertado(s) por los licitantes, será(n) adquirido(s)</w:t>
      </w:r>
      <w:r w:rsidRPr="007F2625">
        <w:rPr>
          <w:rFonts w:ascii="Bookman Old Style" w:hAnsi="Bookman Old Style" w:cs="Arial"/>
          <w:bCs/>
          <w:i/>
          <w:sz w:val="20"/>
          <w:szCs w:val="20"/>
        </w:rPr>
        <w:t xml:space="preserve"> </w:t>
      </w:r>
      <w:r w:rsidRPr="007F2625">
        <w:rPr>
          <w:rFonts w:ascii="Bookman Old Style" w:hAnsi="Bookman Old Style" w:cs="Arial"/>
          <w:bCs/>
          <w:sz w:val="20"/>
          <w:szCs w:val="20"/>
        </w:rPr>
        <w:t xml:space="preserve">de acuerdo a las cantidades, los requerimientos, especificaciones técnicas mínimas, términos de referencia, entregables y demás conceptos que se detallan a continuación: </w:t>
      </w:r>
    </w:p>
    <w:p w14:paraId="3BB3587F" w14:textId="77777777" w:rsidR="00ED2DA9" w:rsidRPr="007F2625" w:rsidRDefault="006413C8">
      <w:pPr>
        <w:tabs>
          <w:tab w:val="left" w:pos="1064"/>
        </w:tabs>
        <w:jc w:val="center"/>
        <w:rPr>
          <w:rFonts w:ascii="Bookman Old Style" w:hAnsi="Bookman Old Style" w:cs="Arial"/>
          <w:b/>
          <w:bCs/>
          <w:sz w:val="20"/>
          <w:szCs w:val="20"/>
        </w:rPr>
      </w:pPr>
      <w:r w:rsidRPr="007F2625">
        <w:rPr>
          <w:rFonts w:ascii="Bookman Old Style" w:hAnsi="Bookman Old Style" w:cs="Arial"/>
          <w:b/>
          <w:bCs/>
          <w:sz w:val="20"/>
          <w:szCs w:val="20"/>
        </w:rPr>
        <w:t>TABLA “ESPECIFICACIONES TÉCNICAS MÍNIMAS”</w:t>
      </w:r>
    </w:p>
    <w:tbl>
      <w:tblPr>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5"/>
        <w:gridCol w:w="1035"/>
        <w:gridCol w:w="1151"/>
        <w:gridCol w:w="1819"/>
        <w:gridCol w:w="5263"/>
      </w:tblGrid>
      <w:tr w:rsidR="00ED2DA9" w:rsidRPr="007F2625" w14:paraId="0819AA9A" w14:textId="77777777" w:rsidTr="009918BE">
        <w:trPr>
          <w:trHeight w:val="575"/>
        </w:trPr>
        <w:tc>
          <w:tcPr>
            <w:tcW w:w="885" w:type="dxa"/>
            <w:shd w:val="clear" w:color="auto" w:fill="auto"/>
            <w:vAlign w:val="bottom"/>
          </w:tcPr>
          <w:p w14:paraId="6A56E2AA"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PARTIDA</w:t>
            </w:r>
          </w:p>
        </w:tc>
        <w:tc>
          <w:tcPr>
            <w:tcW w:w="1035" w:type="dxa"/>
            <w:shd w:val="clear" w:color="auto" w:fill="auto"/>
            <w:vAlign w:val="bottom"/>
          </w:tcPr>
          <w:p w14:paraId="22428E7E"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CANTIDAD</w:t>
            </w:r>
          </w:p>
        </w:tc>
        <w:tc>
          <w:tcPr>
            <w:tcW w:w="1151" w:type="dxa"/>
            <w:shd w:val="clear" w:color="auto" w:fill="auto"/>
            <w:vAlign w:val="bottom"/>
          </w:tcPr>
          <w:p w14:paraId="6E613F7A"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UNIDAD</w:t>
            </w:r>
            <w:r w:rsidRPr="007F2625">
              <w:rPr>
                <w:rFonts w:eastAsia="Times New Roman" w:cs="Calibri"/>
                <w:b/>
                <w:bCs/>
                <w:color w:val="000000"/>
                <w:sz w:val="20"/>
                <w:szCs w:val="20"/>
                <w:lang w:eastAsia="es-MX"/>
              </w:rPr>
              <w:br/>
              <w:t>DE MEDIDA</w:t>
            </w:r>
          </w:p>
        </w:tc>
        <w:tc>
          <w:tcPr>
            <w:tcW w:w="1819" w:type="dxa"/>
            <w:shd w:val="clear" w:color="auto" w:fill="auto"/>
            <w:vAlign w:val="bottom"/>
          </w:tcPr>
          <w:p w14:paraId="23CD2502"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DESCRIPCIÓN</w:t>
            </w:r>
          </w:p>
        </w:tc>
        <w:tc>
          <w:tcPr>
            <w:tcW w:w="5263" w:type="dxa"/>
            <w:shd w:val="clear" w:color="auto" w:fill="auto"/>
            <w:vAlign w:val="bottom"/>
          </w:tcPr>
          <w:p w14:paraId="1011709B"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 xml:space="preserve">ESPECIFICACIONES DE LOS BIENES O SERVICIOS A CONTRATAR. </w:t>
            </w:r>
            <w:r w:rsidRPr="007F2625">
              <w:rPr>
                <w:rFonts w:eastAsia="Times New Roman" w:cs="Calibri"/>
                <w:b/>
                <w:bCs/>
                <w:color w:val="000000"/>
                <w:sz w:val="20"/>
                <w:szCs w:val="20"/>
                <w:lang w:eastAsia="es-MX"/>
              </w:rPr>
              <w:br/>
              <w:t>REQUISITOS TÉCNICOS MÍNIMOS Y NORMAS QUE DEBERÁN  CUMPLIR LOS BIENES O SERVICIOS</w:t>
            </w:r>
          </w:p>
        </w:tc>
      </w:tr>
      <w:tr w:rsidR="00576D06" w:rsidRPr="007F2625" w14:paraId="24B6879E" w14:textId="77777777" w:rsidTr="009918BE">
        <w:trPr>
          <w:trHeight w:val="132"/>
        </w:trPr>
        <w:tc>
          <w:tcPr>
            <w:tcW w:w="885" w:type="dxa"/>
            <w:shd w:val="clear" w:color="auto" w:fill="auto"/>
          </w:tcPr>
          <w:p w14:paraId="5BB28393" w14:textId="584C80F4" w:rsidR="00576D06" w:rsidRPr="007F2625" w:rsidRDefault="00576D06" w:rsidP="00576D06">
            <w:pPr>
              <w:widowControl w:val="0"/>
              <w:spacing w:after="0" w:line="240" w:lineRule="auto"/>
              <w:jc w:val="right"/>
              <w:rPr>
                <w:rFonts w:ascii="Calibri" w:eastAsia="Times New Roman" w:hAnsi="Calibri" w:cs="Calibri"/>
                <w:b/>
                <w:color w:val="000000"/>
                <w:sz w:val="20"/>
                <w:szCs w:val="20"/>
                <w:lang w:eastAsia="es-MX"/>
              </w:rPr>
            </w:pPr>
            <w:r w:rsidRPr="00AA39F4">
              <w:t>1</w:t>
            </w:r>
          </w:p>
        </w:tc>
        <w:tc>
          <w:tcPr>
            <w:tcW w:w="1035" w:type="dxa"/>
            <w:shd w:val="clear" w:color="auto" w:fill="auto"/>
          </w:tcPr>
          <w:p w14:paraId="6A6E8FFE" w14:textId="09FBE5B0" w:rsidR="00576D06" w:rsidRPr="007F2625" w:rsidRDefault="00576D06" w:rsidP="00576D06">
            <w:pPr>
              <w:widowControl w:val="0"/>
              <w:spacing w:after="0" w:line="240" w:lineRule="auto"/>
              <w:jc w:val="right"/>
              <w:rPr>
                <w:rFonts w:ascii="Calibri" w:eastAsia="Times New Roman" w:hAnsi="Calibri" w:cs="Calibri"/>
                <w:color w:val="000000"/>
                <w:sz w:val="20"/>
                <w:szCs w:val="20"/>
                <w:lang w:eastAsia="es-MX"/>
              </w:rPr>
            </w:pPr>
            <w:r w:rsidRPr="00AA39F4">
              <w:t>150</w:t>
            </w:r>
          </w:p>
        </w:tc>
        <w:tc>
          <w:tcPr>
            <w:tcW w:w="1151" w:type="dxa"/>
            <w:shd w:val="clear" w:color="auto" w:fill="auto"/>
          </w:tcPr>
          <w:p w14:paraId="2E96EB33" w14:textId="1FA74AA2" w:rsidR="00576D06" w:rsidRPr="007F2625" w:rsidRDefault="00576D06" w:rsidP="00576D06">
            <w:pPr>
              <w:widowControl w:val="0"/>
              <w:spacing w:after="0" w:line="240" w:lineRule="auto"/>
              <w:jc w:val="center"/>
              <w:rPr>
                <w:rFonts w:ascii="Calibri" w:eastAsia="Times New Roman" w:hAnsi="Calibri" w:cs="Calibri"/>
                <w:color w:val="000000"/>
                <w:sz w:val="20"/>
                <w:szCs w:val="20"/>
                <w:lang w:eastAsia="es-MX"/>
              </w:rPr>
            </w:pPr>
            <w:r w:rsidRPr="00AA39F4">
              <w:t>PIEZA</w:t>
            </w:r>
          </w:p>
        </w:tc>
        <w:tc>
          <w:tcPr>
            <w:tcW w:w="1819" w:type="dxa"/>
            <w:shd w:val="clear" w:color="FFFFCC" w:fill="FFFFFF"/>
          </w:tcPr>
          <w:p w14:paraId="6EC9DAE4" w14:textId="6FE6FD71" w:rsidR="00576D06" w:rsidRPr="007F2625" w:rsidRDefault="00576D06" w:rsidP="00576D06">
            <w:pPr>
              <w:widowControl w:val="0"/>
              <w:spacing w:after="0" w:line="240" w:lineRule="auto"/>
              <w:jc w:val="center"/>
              <w:rPr>
                <w:rFonts w:ascii="Calibri" w:eastAsia="Times New Roman" w:hAnsi="Calibri" w:cs="Calibri"/>
                <w:b/>
                <w:bCs/>
                <w:color w:val="000000"/>
                <w:sz w:val="20"/>
                <w:szCs w:val="20"/>
                <w:lang w:eastAsia="es-MX"/>
              </w:rPr>
            </w:pPr>
            <w:r w:rsidRPr="00AA39F4">
              <w:t>COMPRA DE CINTO TACTICO DE COMBATE COLOR ARENA</w:t>
            </w:r>
          </w:p>
        </w:tc>
        <w:tc>
          <w:tcPr>
            <w:tcW w:w="5263" w:type="dxa"/>
            <w:shd w:val="clear" w:color="FFF2CC" w:fill="FFFFFF"/>
          </w:tcPr>
          <w:p w14:paraId="22D01B5D" w14:textId="707B376F" w:rsidR="001A06F6" w:rsidRPr="00621C48" w:rsidRDefault="00576D06" w:rsidP="00576D06">
            <w:pPr>
              <w:widowControl w:val="0"/>
              <w:spacing w:after="0" w:line="240" w:lineRule="auto"/>
              <w:rPr>
                <w:highlight w:val="yellow"/>
              </w:rPr>
            </w:pPr>
            <w:r w:rsidRPr="009D38DA">
              <w:rPr>
                <w:highlight w:val="yellow"/>
              </w:rPr>
              <w:t xml:space="preserve">CINTURÓN TÁCTICO </w:t>
            </w:r>
            <w:r w:rsidR="00296872" w:rsidRPr="009D38DA">
              <w:rPr>
                <w:highlight w:val="yellow"/>
              </w:rPr>
              <w:t>DOBLE</w:t>
            </w:r>
            <w:r w:rsidR="003C4612" w:rsidRPr="009D38DA">
              <w:rPr>
                <w:highlight w:val="yellow"/>
              </w:rPr>
              <w:t>,</w:t>
            </w:r>
            <w:r w:rsidR="006A1089" w:rsidRPr="009D38DA">
              <w:rPr>
                <w:highlight w:val="yellow"/>
              </w:rPr>
              <w:t xml:space="preserve"> EN</w:t>
            </w:r>
            <w:r w:rsidR="00296872" w:rsidRPr="009D38DA">
              <w:rPr>
                <w:highlight w:val="yellow"/>
              </w:rPr>
              <w:t xml:space="preserve"> </w:t>
            </w:r>
            <w:r w:rsidRPr="009D38DA">
              <w:rPr>
                <w:highlight w:val="yellow"/>
              </w:rPr>
              <w:t xml:space="preserve">COLOR CAQUI O ARENA. </w:t>
            </w:r>
            <w:r w:rsidR="00DE6F84" w:rsidRPr="009D38DA">
              <w:rPr>
                <w:highlight w:val="yellow"/>
              </w:rPr>
              <w:t xml:space="preserve">CON SISTEMA MOLLE, </w:t>
            </w:r>
            <w:r w:rsidRPr="009D38DA">
              <w:rPr>
                <w:highlight w:val="yellow"/>
              </w:rPr>
              <w:t xml:space="preserve">HEBILLA DE NYLON/ACETAL AL COLOR DE LA FORNITURA, ERGONÓMICO, IRROMPIBLE, INDEFORMABLE, DE TRES PUNTAS DE SEGURIDAD, DE 2 1⁄4, DE ANCHO. HEBILLA DE ULTIMA GENERACIÓN FABRICADA BAJO ESPECIFICACIONES MILITARES. FAJILLA DE CORDURA CONFECCIONADA POR 7 ELEMENTOS BÁSICOS. </w:t>
            </w:r>
            <w:r w:rsidR="00017CF3" w:rsidRPr="009D38DA">
              <w:rPr>
                <w:highlight w:val="yellow"/>
              </w:rPr>
              <w:t>TELA NYLON</w:t>
            </w:r>
            <w:r w:rsidRPr="009D38DA">
              <w:rPr>
                <w:highlight w:val="yellow"/>
              </w:rPr>
              <w:t xml:space="preserve"> </w:t>
            </w:r>
            <w:r w:rsidR="00017CF3" w:rsidRPr="009D38DA">
              <w:rPr>
                <w:highlight w:val="yellow"/>
              </w:rPr>
              <w:t xml:space="preserve">2000 </w:t>
            </w:r>
            <w:r w:rsidRPr="009D38DA">
              <w:rPr>
                <w:highlight w:val="yellow"/>
              </w:rPr>
              <w:t>COLOR NEGRO AZABACHE, CON TRATAMIENTO CONTRA LOS RAYOS U.V. RESISTENTE AL AGUA, ACEITES, SOLVENTES LIGEROS ETC. INTERIOR DE ENTRETELA DE POLIÉSTER, TRAMA DE FABRICA LO CUAL EVITA LA SEPARACIÓN.</w:t>
            </w:r>
            <w:r w:rsidR="005747F3">
              <w:rPr>
                <w:highlight w:val="yellow"/>
              </w:rPr>
              <w:t xml:space="preserve"> </w:t>
            </w:r>
            <w:r w:rsidRPr="009D38DA">
              <w:rPr>
                <w:highlight w:val="yellow"/>
              </w:rPr>
              <w:t xml:space="preserve">(INTERIOR PARA DARLE CUERPO) A PRUEBA DE AGUA, ACEITE ETC. ALMA (INTERIOR) DE PLÁSTICO DE POLIÉSTER IRROMPIBLE, INDEFORMABLE, RÍGIDO APRUEBA DE AGUA, ACEITES, SOLVENTES ETC. VISTA INTERIOR DE FELPA, PARA SUJECIÓN DE LOS ACCESORIOS. BIES DE POLIÉSTER DE 19MM NACIONAL. HILO DE NYLON DEL NÚMERO 30, RESISTENTE AL AGUA, ACEITES Y SOLVENTES. PUNTAS DE SUJECIÓN CON CONTACTEL DE 2 1/4” DE ANCHO, TODO CONFECCIONADO CON COSTURAS DE 2.5MM DE ANCHO QUE UNE A TODOS LOS COMPONENTES, EL INTERIOR SE ENCUENTRA PEGADO (SP100) PARA EVITAR CUARTEADURAS, FRICCIÓN, SEPARACIÓN DE SUS PARTES, MEDIDA ESTÁNDAR </w:t>
            </w:r>
            <w:r w:rsidRPr="009D38DA">
              <w:rPr>
                <w:highlight w:val="yellow"/>
              </w:rPr>
              <w:lastRenderedPageBreak/>
              <w:t>(SEGÚN TALLAS) DE 105”, DANDO UN TOTAL DE 10 PUNTADAS POR PULGADA.</w:t>
            </w:r>
          </w:p>
        </w:tc>
      </w:tr>
      <w:tr w:rsidR="00576D06" w:rsidRPr="007F2625" w14:paraId="53802DBF" w14:textId="77777777" w:rsidTr="009918BE">
        <w:trPr>
          <w:trHeight w:val="132"/>
        </w:trPr>
        <w:tc>
          <w:tcPr>
            <w:tcW w:w="885" w:type="dxa"/>
            <w:shd w:val="clear" w:color="auto" w:fill="auto"/>
          </w:tcPr>
          <w:p w14:paraId="7209EEE1" w14:textId="0F006281" w:rsidR="00576D06" w:rsidRPr="007F2625" w:rsidRDefault="00576D06" w:rsidP="00576D06">
            <w:pPr>
              <w:widowControl w:val="0"/>
              <w:spacing w:after="0" w:line="240" w:lineRule="auto"/>
              <w:jc w:val="right"/>
              <w:rPr>
                <w:rFonts w:ascii="Calibri" w:eastAsia="Times New Roman" w:hAnsi="Calibri" w:cs="Calibri"/>
                <w:b/>
                <w:color w:val="000000"/>
                <w:sz w:val="20"/>
                <w:szCs w:val="20"/>
                <w:lang w:eastAsia="es-MX"/>
              </w:rPr>
            </w:pPr>
            <w:r w:rsidRPr="00AA39F4">
              <w:lastRenderedPageBreak/>
              <w:t>2</w:t>
            </w:r>
          </w:p>
        </w:tc>
        <w:tc>
          <w:tcPr>
            <w:tcW w:w="1035" w:type="dxa"/>
            <w:shd w:val="clear" w:color="auto" w:fill="auto"/>
          </w:tcPr>
          <w:p w14:paraId="021E20E8" w14:textId="1CCFA2DE" w:rsidR="00576D06" w:rsidRPr="007F2625" w:rsidRDefault="00576D06" w:rsidP="00576D06">
            <w:pPr>
              <w:widowControl w:val="0"/>
              <w:spacing w:after="0" w:line="240" w:lineRule="auto"/>
              <w:jc w:val="right"/>
              <w:rPr>
                <w:rFonts w:ascii="Calibri" w:eastAsia="Times New Roman" w:hAnsi="Calibri" w:cs="Calibri"/>
                <w:color w:val="000000"/>
                <w:sz w:val="20"/>
                <w:szCs w:val="20"/>
                <w:lang w:eastAsia="es-MX"/>
              </w:rPr>
            </w:pPr>
            <w:r w:rsidRPr="00AA39F4">
              <w:t>650</w:t>
            </w:r>
          </w:p>
        </w:tc>
        <w:tc>
          <w:tcPr>
            <w:tcW w:w="1151" w:type="dxa"/>
            <w:shd w:val="clear" w:color="auto" w:fill="auto"/>
          </w:tcPr>
          <w:p w14:paraId="58E11ECD" w14:textId="64A7D45F" w:rsidR="00576D06" w:rsidRPr="007F2625" w:rsidRDefault="00576D06" w:rsidP="00576D06">
            <w:pPr>
              <w:widowControl w:val="0"/>
              <w:spacing w:after="0" w:line="240" w:lineRule="auto"/>
              <w:jc w:val="center"/>
              <w:rPr>
                <w:rFonts w:ascii="Calibri" w:eastAsia="Times New Roman" w:hAnsi="Calibri" w:cs="Calibri"/>
                <w:color w:val="000000"/>
                <w:sz w:val="20"/>
                <w:szCs w:val="20"/>
                <w:lang w:eastAsia="es-MX"/>
              </w:rPr>
            </w:pPr>
            <w:r w:rsidRPr="00AA39F4">
              <w:t>PIEZA</w:t>
            </w:r>
          </w:p>
        </w:tc>
        <w:tc>
          <w:tcPr>
            <w:tcW w:w="1819" w:type="dxa"/>
            <w:shd w:val="clear" w:color="FFFFCC" w:fill="FFFFFF"/>
          </w:tcPr>
          <w:p w14:paraId="4F6772FE" w14:textId="158B236C" w:rsidR="00576D06" w:rsidRPr="007F2625" w:rsidRDefault="00576D06" w:rsidP="00576D06">
            <w:pPr>
              <w:widowControl w:val="0"/>
              <w:spacing w:after="0" w:line="240" w:lineRule="auto"/>
              <w:jc w:val="center"/>
              <w:rPr>
                <w:rFonts w:ascii="Calibri" w:eastAsia="Times New Roman" w:hAnsi="Calibri" w:cs="Calibri"/>
                <w:b/>
                <w:bCs/>
                <w:color w:val="000000"/>
                <w:sz w:val="20"/>
                <w:szCs w:val="20"/>
                <w:lang w:eastAsia="es-MX"/>
              </w:rPr>
            </w:pPr>
            <w:r w:rsidRPr="00AA39F4">
              <w:t>COMPRA DE PORTA ESPOSAS NEGRO</w:t>
            </w:r>
          </w:p>
        </w:tc>
        <w:tc>
          <w:tcPr>
            <w:tcW w:w="5263" w:type="dxa"/>
            <w:shd w:val="clear" w:color="FFF2CC" w:fill="FFFFFF"/>
          </w:tcPr>
          <w:p w14:paraId="4EB366EB" w14:textId="15DA90B9" w:rsidR="00576D06" w:rsidRPr="00856E3E" w:rsidRDefault="00576D06" w:rsidP="00576D06">
            <w:pPr>
              <w:widowControl w:val="0"/>
              <w:spacing w:after="0" w:line="240" w:lineRule="auto"/>
              <w:rPr>
                <w:rFonts w:ascii="Calibri" w:eastAsia="Times New Roman" w:hAnsi="Calibri" w:cs="Calibri"/>
                <w:b/>
                <w:bCs/>
                <w:color w:val="000000"/>
                <w:sz w:val="20"/>
                <w:szCs w:val="20"/>
                <w:u w:val="single"/>
                <w:lang w:eastAsia="es-MX"/>
              </w:rPr>
            </w:pPr>
            <w:r w:rsidRPr="00AA39F4">
              <w:t>COMPRA DE PORTA ESPOSAS NEGRO: POLICIALES; ELABORADO CON LA UNIÓN DE NYLON 2000, EVA Y TELA, PARA EVITAR MOVIMIENTOS INVOLUNTARIOS DEL ADITAMENTO, CON BROCHE RT, EXCELENTE CALIDAD. SISTEMA MOLLE PERMITE EL ACOPLE Y DESACOPLE DEL ADITAMENTO, PARA EVITAR LA CAÍDA O PERDIDA DEL ACCESORIO.</w:t>
            </w:r>
          </w:p>
        </w:tc>
      </w:tr>
      <w:tr w:rsidR="00576D06" w:rsidRPr="007F2625" w14:paraId="138167FC" w14:textId="77777777" w:rsidTr="009918BE">
        <w:trPr>
          <w:trHeight w:val="132"/>
        </w:trPr>
        <w:tc>
          <w:tcPr>
            <w:tcW w:w="885" w:type="dxa"/>
            <w:shd w:val="clear" w:color="auto" w:fill="auto"/>
          </w:tcPr>
          <w:p w14:paraId="74C5E2C2" w14:textId="7CEEBC4E" w:rsidR="00576D06" w:rsidRPr="007F2625" w:rsidRDefault="00576D06" w:rsidP="00576D06">
            <w:pPr>
              <w:widowControl w:val="0"/>
              <w:spacing w:after="0" w:line="240" w:lineRule="auto"/>
              <w:jc w:val="right"/>
              <w:rPr>
                <w:rFonts w:ascii="Calibri" w:eastAsia="Times New Roman" w:hAnsi="Calibri" w:cs="Calibri"/>
                <w:b/>
                <w:color w:val="000000"/>
                <w:sz w:val="20"/>
                <w:szCs w:val="20"/>
                <w:lang w:eastAsia="es-MX"/>
              </w:rPr>
            </w:pPr>
            <w:r w:rsidRPr="00AA39F4">
              <w:t>3</w:t>
            </w:r>
          </w:p>
        </w:tc>
        <w:tc>
          <w:tcPr>
            <w:tcW w:w="1035" w:type="dxa"/>
            <w:shd w:val="clear" w:color="auto" w:fill="auto"/>
          </w:tcPr>
          <w:p w14:paraId="6699293B" w14:textId="6DBAF7E4" w:rsidR="00576D06" w:rsidRPr="007F2625" w:rsidRDefault="00576D06" w:rsidP="00576D06">
            <w:pPr>
              <w:widowControl w:val="0"/>
              <w:spacing w:after="0" w:line="240" w:lineRule="auto"/>
              <w:jc w:val="right"/>
              <w:rPr>
                <w:rFonts w:ascii="Calibri" w:eastAsia="Times New Roman" w:hAnsi="Calibri" w:cs="Calibri"/>
                <w:color w:val="000000"/>
                <w:sz w:val="20"/>
                <w:szCs w:val="20"/>
                <w:lang w:eastAsia="es-MX"/>
              </w:rPr>
            </w:pPr>
            <w:r w:rsidRPr="00AA39F4">
              <w:t>150</w:t>
            </w:r>
          </w:p>
        </w:tc>
        <w:tc>
          <w:tcPr>
            <w:tcW w:w="1151" w:type="dxa"/>
            <w:shd w:val="clear" w:color="auto" w:fill="auto"/>
          </w:tcPr>
          <w:p w14:paraId="1CCFA6E9" w14:textId="38C4D3E6" w:rsidR="00576D06" w:rsidRPr="007F2625" w:rsidRDefault="00576D06" w:rsidP="00576D06">
            <w:pPr>
              <w:widowControl w:val="0"/>
              <w:spacing w:after="0" w:line="240" w:lineRule="auto"/>
              <w:jc w:val="center"/>
              <w:rPr>
                <w:rFonts w:ascii="Calibri" w:eastAsia="Times New Roman" w:hAnsi="Calibri" w:cs="Calibri"/>
                <w:color w:val="000000"/>
                <w:sz w:val="20"/>
                <w:szCs w:val="20"/>
                <w:lang w:eastAsia="es-MX"/>
              </w:rPr>
            </w:pPr>
            <w:r w:rsidRPr="00AA39F4">
              <w:t>PIEZA</w:t>
            </w:r>
          </w:p>
        </w:tc>
        <w:tc>
          <w:tcPr>
            <w:tcW w:w="1819" w:type="dxa"/>
            <w:shd w:val="clear" w:color="FFFFCC" w:fill="FFFFFF"/>
          </w:tcPr>
          <w:p w14:paraId="6542F064" w14:textId="7201F1F2" w:rsidR="00576D06" w:rsidRPr="007F2625" w:rsidRDefault="00576D06" w:rsidP="00576D06">
            <w:pPr>
              <w:widowControl w:val="0"/>
              <w:spacing w:after="0" w:line="240" w:lineRule="auto"/>
              <w:jc w:val="center"/>
              <w:rPr>
                <w:rFonts w:ascii="Calibri" w:eastAsia="Times New Roman" w:hAnsi="Calibri" w:cs="Calibri"/>
                <w:b/>
                <w:bCs/>
                <w:color w:val="000000"/>
                <w:sz w:val="20"/>
                <w:szCs w:val="20"/>
                <w:lang w:eastAsia="es-MX"/>
              </w:rPr>
            </w:pPr>
            <w:r w:rsidRPr="00AA39F4">
              <w:t>COMPRA DE PORTA ESPOSAS  COLOR ARENA</w:t>
            </w:r>
          </w:p>
        </w:tc>
        <w:tc>
          <w:tcPr>
            <w:tcW w:w="5263" w:type="dxa"/>
            <w:shd w:val="clear" w:color="FFF2CC" w:fill="FFFFFF"/>
          </w:tcPr>
          <w:p w14:paraId="540D0B90" w14:textId="4FABD77C" w:rsidR="00576D06" w:rsidRPr="00856E3E" w:rsidRDefault="00576D06" w:rsidP="00576D06">
            <w:pPr>
              <w:widowControl w:val="0"/>
              <w:spacing w:after="0" w:line="240" w:lineRule="auto"/>
              <w:rPr>
                <w:rFonts w:ascii="Calibri" w:eastAsia="Times New Roman" w:hAnsi="Calibri" w:cs="Calibri"/>
                <w:b/>
                <w:bCs/>
                <w:color w:val="000000"/>
                <w:sz w:val="20"/>
                <w:szCs w:val="20"/>
                <w:u w:val="single"/>
                <w:lang w:eastAsia="es-MX"/>
              </w:rPr>
            </w:pPr>
            <w:r w:rsidRPr="00AA39F4">
              <w:t>COMPRA DE PORTA ESPOSAS  COLOR ARENA: POLICIALES; ELABORADO CON LA UNIÓN DE NYLON 2000, EVA Y TELA, PARA EVITAR MOVIMIENTOS INVOLUNTARIOS DEL ADITAMENTO, CON BROCHE RT, EXCELENTE CALIDAD. SISTEMA MOLLE PERMITE EL ACOPLE Y DESACOPLE DEL ADITAMENTO, PARA EVITAR LA CAÍDA O PERDIDA DEL ACCESORIO.</w:t>
            </w:r>
          </w:p>
        </w:tc>
      </w:tr>
      <w:tr w:rsidR="00576D06" w:rsidRPr="007F2625" w14:paraId="1969C362" w14:textId="77777777" w:rsidTr="009918BE">
        <w:trPr>
          <w:trHeight w:val="132"/>
        </w:trPr>
        <w:tc>
          <w:tcPr>
            <w:tcW w:w="885" w:type="dxa"/>
            <w:shd w:val="clear" w:color="auto" w:fill="auto"/>
          </w:tcPr>
          <w:p w14:paraId="58D19665" w14:textId="0E769295" w:rsidR="00576D06" w:rsidRPr="007F2625" w:rsidRDefault="00576D06" w:rsidP="00576D06">
            <w:pPr>
              <w:widowControl w:val="0"/>
              <w:spacing w:after="0" w:line="240" w:lineRule="auto"/>
              <w:jc w:val="right"/>
              <w:rPr>
                <w:rFonts w:ascii="Calibri" w:eastAsia="Times New Roman" w:hAnsi="Calibri" w:cs="Calibri"/>
                <w:b/>
                <w:color w:val="000000"/>
                <w:sz w:val="20"/>
                <w:szCs w:val="20"/>
                <w:lang w:eastAsia="es-MX"/>
              </w:rPr>
            </w:pPr>
            <w:r w:rsidRPr="00AA39F4">
              <w:t>4</w:t>
            </w:r>
          </w:p>
        </w:tc>
        <w:tc>
          <w:tcPr>
            <w:tcW w:w="1035" w:type="dxa"/>
            <w:shd w:val="clear" w:color="auto" w:fill="auto"/>
          </w:tcPr>
          <w:p w14:paraId="7B838EE8" w14:textId="75E20C22" w:rsidR="00576D06" w:rsidRPr="007F2625" w:rsidRDefault="00576D06" w:rsidP="00576D06">
            <w:pPr>
              <w:widowControl w:val="0"/>
              <w:spacing w:after="0" w:line="240" w:lineRule="auto"/>
              <w:jc w:val="right"/>
              <w:rPr>
                <w:rFonts w:ascii="Calibri" w:eastAsia="Times New Roman" w:hAnsi="Calibri" w:cs="Calibri"/>
                <w:color w:val="000000"/>
                <w:sz w:val="20"/>
                <w:szCs w:val="20"/>
                <w:lang w:eastAsia="es-MX"/>
              </w:rPr>
            </w:pPr>
            <w:r w:rsidRPr="00AA39F4">
              <w:t>650</w:t>
            </w:r>
          </w:p>
        </w:tc>
        <w:tc>
          <w:tcPr>
            <w:tcW w:w="1151" w:type="dxa"/>
            <w:shd w:val="clear" w:color="auto" w:fill="auto"/>
          </w:tcPr>
          <w:p w14:paraId="010E61E8" w14:textId="7BF8626B" w:rsidR="00576D06" w:rsidRPr="007F2625" w:rsidRDefault="00576D06" w:rsidP="00576D06">
            <w:pPr>
              <w:widowControl w:val="0"/>
              <w:spacing w:after="0" w:line="240" w:lineRule="auto"/>
              <w:jc w:val="center"/>
              <w:rPr>
                <w:rFonts w:ascii="Calibri" w:eastAsia="Times New Roman" w:hAnsi="Calibri" w:cs="Calibri"/>
                <w:color w:val="000000"/>
                <w:sz w:val="20"/>
                <w:szCs w:val="20"/>
                <w:lang w:eastAsia="es-MX"/>
              </w:rPr>
            </w:pPr>
            <w:r w:rsidRPr="00AA39F4">
              <w:t>PIEZA</w:t>
            </w:r>
          </w:p>
        </w:tc>
        <w:tc>
          <w:tcPr>
            <w:tcW w:w="1819" w:type="dxa"/>
            <w:shd w:val="clear" w:color="FFFFCC" w:fill="FFFFFF"/>
          </w:tcPr>
          <w:p w14:paraId="1FCEAC11" w14:textId="02E49CA2" w:rsidR="00576D06" w:rsidRPr="007F2625" w:rsidRDefault="00576D06" w:rsidP="00576D06">
            <w:pPr>
              <w:widowControl w:val="0"/>
              <w:spacing w:after="0" w:line="240" w:lineRule="auto"/>
              <w:jc w:val="center"/>
              <w:rPr>
                <w:rFonts w:ascii="Calibri" w:eastAsia="Times New Roman" w:hAnsi="Calibri" w:cs="Calibri"/>
                <w:b/>
                <w:bCs/>
                <w:color w:val="000000"/>
                <w:sz w:val="20"/>
                <w:szCs w:val="20"/>
                <w:lang w:eastAsia="es-MX"/>
              </w:rPr>
            </w:pPr>
            <w:r w:rsidRPr="00AA39F4">
              <w:t xml:space="preserve">COMPRA DE PORTA CARGADOR, COLOR  NEGRO </w:t>
            </w:r>
          </w:p>
        </w:tc>
        <w:tc>
          <w:tcPr>
            <w:tcW w:w="5263" w:type="dxa"/>
            <w:shd w:val="clear" w:color="FFF2CC" w:fill="FFFFFF"/>
          </w:tcPr>
          <w:p w14:paraId="56ABD726" w14:textId="1759ACC6" w:rsidR="00576D06" w:rsidRPr="00856E3E" w:rsidRDefault="00576D06" w:rsidP="00576D06">
            <w:pPr>
              <w:widowControl w:val="0"/>
              <w:spacing w:after="0" w:line="240" w:lineRule="auto"/>
              <w:rPr>
                <w:rFonts w:ascii="Calibri" w:eastAsia="Times New Roman" w:hAnsi="Calibri" w:cs="Calibri"/>
                <w:b/>
                <w:bCs/>
                <w:color w:val="000000"/>
                <w:sz w:val="20"/>
                <w:szCs w:val="20"/>
                <w:u w:val="single"/>
                <w:lang w:eastAsia="es-MX"/>
              </w:rPr>
            </w:pPr>
            <w:r w:rsidRPr="00AA39F4">
              <w:t>COMPRA DE PORTA CARGADOR, COLOR  NEGRO SENCILLO: PARA USO TÁCTICO; ELABORADO CON LA UNIÓN DE NYLON 2000, EVA Y TELA, TERMOFORMADO, IRROMPIBLES, EXCELENTE CALIDAD. SISTEMA MOLLE PERMITE EL ACOPLE Y DESACOPLE DEL ADITAMENTO, PARA EVITAR LA CAÍDA O PERDIDA DEL ACCESORIO.</w:t>
            </w:r>
          </w:p>
        </w:tc>
      </w:tr>
      <w:tr w:rsidR="00576D06" w:rsidRPr="007F2625" w14:paraId="76F2B5DF" w14:textId="77777777" w:rsidTr="009918BE">
        <w:trPr>
          <w:trHeight w:val="132"/>
        </w:trPr>
        <w:tc>
          <w:tcPr>
            <w:tcW w:w="885" w:type="dxa"/>
            <w:shd w:val="clear" w:color="auto" w:fill="auto"/>
          </w:tcPr>
          <w:p w14:paraId="140C5B0D" w14:textId="6645EB11" w:rsidR="00576D06" w:rsidRPr="007F2625" w:rsidRDefault="00576D06" w:rsidP="00576D06">
            <w:pPr>
              <w:widowControl w:val="0"/>
              <w:spacing w:after="0" w:line="240" w:lineRule="auto"/>
              <w:jc w:val="right"/>
              <w:rPr>
                <w:rFonts w:ascii="Calibri" w:eastAsia="Times New Roman" w:hAnsi="Calibri" w:cs="Calibri"/>
                <w:b/>
                <w:color w:val="000000"/>
                <w:sz w:val="20"/>
                <w:szCs w:val="20"/>
                <w:lang w:eastAsia="es-MX"/>
              </w:rPr>
            </w:pPr>
            <w:r w:rsidRPr="00AA39F4">
              <w:t>5</w:t>
            </w:r>
          </w:p>
        </w:tc>
        <w:tc>
          <w:tcPr>
            <w:tcW w:w="1035" w:type="dxa"/>
            <w:shd w:val="clear" w:color="auto" w:fill="auto"/>
          </w:tcPr>
          <w:p w14:paraId="390DB007" w14:textId="2357D26E" w:rsidR="00576D06" w:rsidRPr="007F2625" w:rsidRDefault="00576D06" w:rsidP="00576D06">
            <w:pPr>
              <w:widowControl w:val="0"/>
              <w:spacing w:after="0" w:line="240" w:lineRule="auto"/>
              <w:jc w:val="right"/>
              <w:rPr>
                <w:rFonts w:ascii="Calibri" w:eastAsia="Times New Roman" w:hAnsi="Calibri" w:cs="Calibri"/>
                <w:color w:val="000000"/>
                <w:sz w:val="20"/>
                <w:szCs w:val="20"/>
                <w:lang w:eastAsia="es-MX"/>
              </w:rPr>
            </w:pPr>
            <w:r w:rsidRPr="00AA39F4">
              <w:t>150</w:t>
            </w:r>
          </w:p>
        </w:tc>
        <w:tc>
          <w:tcPr>
            <w:tcW w:w="1151" w:type="dxa"/>
            <w:shd w:val="clear" w:color="auto" w:fill="auto"/>
          </w:tcPr>
          <w:p w14:paraId="5D26E01F" w14:textId="7B3084F9" w:rsidR="00576D06" w:rsidRPr="007F2625" w:rsidRDefault="00576D06" w:rsidP="00576D06">
            <w:pPr>
              <w:widowControl w:val="0"/>
              <w:spacing w:after="0" w:line="240" w:lineRule="auto"/>
              <w:jc w:val="center"/>
              <w:rPr>
                <w:rFonts w:ascii="Calibri" w:eastAsia="Times New Roman" w:hAnsi="Calibri" w:cs="Calibri"/>
                <w:color w:val="000000"/>
                <w:sz w:val="20"/>
                <w:szCs w:val="20"/>
                <w:lang w:eastAsia="es-MX"/>
              </w:rPr>
            </w:pPr>
            <w:r w:rsidRPr="00AA39F4">
              <w:t>PIEZA</w:t>
            </w:r>
          </w:p>
        </w:tc>
        <w:tc>
          <w:tcPr>
            <w:tcW w:w="1819" w:type="dxa"/>
            <w:shd w:val="clear" w:color="FFFFCC" w:fill="FFFFFF"/>
          </w:tcPr>
          <w:p w14:paraId="3770EE76" w14:textId="0F6A3B72" w:rsidR="00576D06" w:rsidRPr="007F2625" w:rsidRDefault="00576D06" w:rsidP="00576D06">
            <w:pPr>
              <w:widowControl w:val="0"/>
              <w:spacing w:after="0" w:line="240" w:lineRule="auto"/>
              <w:jc w:val="center"/>
              <w:rPr>
                <w:rFonts w:ascii="Calibri" w:eastAsia="Times New Roman" w:hAnsi="Calibri" w:cs="Calibri"/>
                <w:b/>
                <w:bCs/>
                <w:color w:val="000000"/>
                <w:sz w:val="20"/>
                <w:szCs w:val="20"/>
                <w:lang w:eastAsia="es-MX"/>
              </w:rPr>
            </w:pPr>
            <w:r w:rsidRPr="00AA39F4">
              <w:t>COMPRA DE PORTA CARGADOR COLOR  ARENA</w:t>
            </w:r>
          </w:p>
        </w:tc>
        <w:tc>
          <w:tcPr>
            <w:tcW w:w="5263" w:type="dxa"/>
            <w:shd w:val="clear" w:color="FFF2CC" w:fill="FFFFFF"/>
          </w:tcPr>
          <w:p w14:paraId="0278FF9C" w14:textId="797748F8" w:rsidR="00576D06" w:rsidRPr="00856E3E" w:rsidRDefault="00576D06" w:rsidP="00576D06">
            <w:pPr>
              <w:widowControl w:val="0"/>
              <w:spacing w:after="0" w:line="240" w:lineRule="auto"/>
              <w:rPr>
                <w:rFonts w:ascii="Calibri" w:eastAsia="Times New Roman" w:hAnsi="Calibri" w:cs="Calibri"/>
                <w:b/>
                <w:bCs/>
                <w:color w:val="000000"/>
                <w:sz w:val="20"/>
                <w:szCs w:val="20"/>
                <w:u w:val="single"/>
                <w:lang w:eastAsia="es-MX"/>
              </w:rPr>
            </w:pPr>
            <w:r w:rsidRPr="00AA39F4">
              <w:t>COMPRA DE PORTA CARGADOR COLOR  ARENA SENCILLO: PARA USO TÁCTICO; ELABORADO CON LA UNIÓN DE NYLON 2000, EVA Y TELA, TERMOFORMADO, IRROMPIBLES, EXCELENTE CALIDAD. SISTEMA MOLLE PERMITE EL ACOPLE Y DESACOPLE DEL ADITAMENTO, PARA EVITAR LA CAÍDA O PERDIDA DEL ACCESORIO.</w:t>
            </w:r>
          </w:p>
        </w:tc>
      </w:tr>
      <w:tr w:rsidR="00576D06" w:rsidRPr="007F2625" w14:paraId="65A3D57E" w14:textId="77777777" w:rsidTr="009918BE">
        <w:trPr>
          <w:trHeight w:val="132"/>
        </w:trPr>
        <w:tc>
          <w:tcPr>
            <w:tcW w:w="885" w:type="dxa"/>
            <w:shd w:val="clear" w:color="auto" w:fill="auto"/>
          </w:tcPr>
          <w:p w14:paraId="10222266" w14:textId="70375A03" w:rsidR="00576D06" w:rsidRPr="007F2625" w:rsidRDefault="00576D06" w:rsidP="00576D06">
            <w:pPr>
              <w:widowControl w:val="0"/>
              <w:spacing w:after="0" w:line="240" w:lineRule="auto"/>
              <w:jc w:val="right"/>
              <w:rPr>
                <w:rFonts w:ascii="Calibri" w:eastAsia="Times New Roman" w:hAnsi="Calibri" w:cs="Calibri"/>
                <w:b/>
                <w:color w:val="000000"/>
                <w:sz w:val="20"/>
                <w:szCs w:val="20"/>
                <w:lang w:eastAsia="es-MX"/>
              </w:rPr>
            </w:pPr>
            <w:r w:rsidRPr="00AA39F4">
              <w:t>6</w:t>
            </w:r>
          </w:p>
        </w:tc>
        <w:tc>
          <w:tcPr>
            <w:tcW w:w="1035" w:type="dxa"/>
            <w:shd w:val="clear" w:color="auto" w:fill="auto"/>
          </w:tcPr>
          <w:p w14:paraId="088E4E85" w14:textId="1685121D" w:rsidR="00576D06" w:rsidRPr="007F2625" w:rsidRDefault="00576D06" w:rsidP="00576D06">
            <w:pPr>
              <w:widowControl w:val="0"/>
              <w:spacing w:after="0" w:line="240" w:lineRule="auto"/>
              <w:jc w:val="right"/>
              <w:rPr>
                <w:rFonts w:ascii="Calibri" w:eastAsia="Times New Roman" w:hAnsi="Calibri" w:cs="Calibri"/>
                <w:color w:val="000000"/>
                <w:sz w:val="20"/>
                <w:szCs w:val="20"/>
                <w:lang w:eastAsia="es-MX"/>
              </w:rPr>
            </w:pPr>
            <w:r w:rsidRPr="00AA39F4">
              <w:t>150</w:t>
            </w:r>
          </w:p>
        </w:tc>
        <w:tc>
          <w:tcPr>
            <w:tcW w:w="1151" w:type="dxa"/>
            <w:shd w:val="clear" w:color="auto" w:fill="auto"/>
          </w:tcPr>
          <w:p w14:paraId="5666F5EB" w14:textId="0A14A11B" w:rsidR="00576D06" w:rsidRPr="007F2625" w:rsidRDefault="00576D06" w:rsidP="00576D06">
            <w:pPr>
              <w:widowControl w:val="0"/>
              <w:spacing w:after="0" w:line="240" w:lineRule="auto"/>
              <w:jc w:val="center"/>
              <w:rPr>
                <w:rFonts w:ascii="Calibri" w:eastAsia="Times New Roman" w:hAnsi="Calibri" w:cs="Calibri"/>
                <w:color w:val="000000"/>
                <w:sz w:val="20"/>
                <w:szCs w:val="20"/>
                <w:lang w:eastAsia="es-MX"/>
              </w:rPr>
            </w:pPr>
            <w:r w:rsidRPr="00AA39F4">
              <w:t>PIEZA</w:t>
            </w:r>
          </w:p>
        </w:tc>
        <w:tc>
          <w:tcPr>
            <w:tcW w:w="1819" w:type="dxa"/>
            <w:shd w:val="clear" w:color="FFFFCC" w:fill="FFFFFF"/>
          </w:tcPr>
          <w:p w14:paraId="46F51BA7" w14:textId="54752F9F" w:rsidR="00576D06" w:rsidRPr="007F2625" w:rsidRDefault="00576D06" w:rsidP="00576D06">
            <w:pPr>
              <w:widowControl w:val="0"/>
              <w:spacing w:after="0" w:line="240" w:lineRule="auto"/>
              <w:jc w:val="center"/>
              <w:rPr>
                <w:rFonts w:ascii="Calibri" w:eastAsia="Times New Roman" w:hAnsi="Calibri" w:cs="Calibri"/>
                <w:b/>
                <w:bCs/>
                <w:color w:val="000000"/>
                <w:sz w:val="20"/>
                <w:szCs w:val="20"/>
                <w:lang w:eastAsia="es-MX"/>
              </w:rPr>
            </w:pPr>
            <w:r w:rsidRPr="00AA39F4">
              <w:t xml:space="preserve">COMPRA PORTA PISTOLA COLOR ARENA (PIERNERA) </w:t>
            </w:r>
          </w:p>
        </w:tc>
        <w:tc>
          <w:tcPr>
            <w:tcW w:w="5263" w:type="dxa"/>
            <w:shd w:val="clear" w:color="FFF2CC" w:fill="FFFFFF"/>
          </w:tcPr>
          <w:p w14:paraId="4432A2FE" w14:textId="4B17871E" w:rsidR="00576D06" w:rsidRPr="00B67847" w:rsidRDefault="00576D06" w:rsidP="00576D06">
            <w:pPr>
              <w:widowControl w:val="0"/>
              <w:spacing w:after="0" w:line="240" w:lineRule="auto"/>
              <w:rPr>
                <w:rFonts w:ascii="Calibri" w:eastAsia="Times New Roman" w:hAnsi="Calibri" w:cs="Calibri"/>
                <w:b/>
                <w:bCs/>
                <w:color w:val="000000"/>
                <w:sz w:val="20"/>
                <w:szCs w:val="20"/>
                <w:highlight w:val="yellow"/>
                <w:u w:val="single"/>
                <w:lang w:eastAsia="es-MX"/>
              </w:rPr>
            </w:pPr>
            <w:r w:rsidRPr="00B67847">
              <w:rPr>
                <w:highlight w:val="yellow"/>
              </w:rPr>
              <w:t xml:space="preserve">PIERNERA CON SISTEMA DE RETENCIÓN, CON CORREA ADICIONAL DE </w:t>
            </w:r>
            <w:r w:rsidR="00DC5153" w:rsidRPr="00B67847">
              <w:rPr>
                <w:highlight w:val="yellow"/>
              </w:rPr>
              <w:t xml:space="preserve">CONTACTEL </w:t>
            </w:r>
            <w:r w:rsidRPr="00B67847">
              <w:rPr>
                <w:highlight w:val="yellow"/>
              </w:rPr>
              <w:t xml:space="preserve"> PARA ASEGURAR EL ARMA, CORREA DE PIERNA AJUSTABLE CON FORRO DE GOMA ANTIDESLIZANTE , HEBILLA DE LIBERACIÓN RÁPIDA,  CORREA AJUSTABLE DE </w:t>
            </w:r>
            <w:r w:rsidR="00B602F2" w:rsidRPr="00B67847">
              <w:rPr>
                <w:highlight w:val="yellow"/>
              </w:rPr>
              <w:t>CONTACTEL</w:t>
            </w:r>
            <w:r w:rsidRPr="00B67847">
              <w:rPr>
                <w:highlight w:val="yellow"/>
              </w:rPr>
              <w:t xml:space="preserve"> PARA ASEGURAR EL ARMA UNA BOLSA DE PISTOLA CON SOLAPA AJUSTABLE, CONSTRUCCIÓN EN CORDURA Y ALMA DE POLÍMERO RIGIDO.</w:t>
            </w:r>
          </w:p>
        </w:tc>
      </w:tr>
      <w:tr w:rsidR="00576D06" w:rsidRPr="007F2625" w14:paraId="35090BAB" w14:textId="77777777" w:rsidTr="009918BE">
        <w:trPr>
          <w:trHeight w:val="132"/>
        </w:trPr>
        <w:tc>
          <w:tcPr>
            <w:tcW w:w="885" w:type="dxa"/>
            <w:shd w:val="clear" w:color="auto" w:fill="auto"/>
          </w:tcPr>
          <w:p w14:paraId="3207E2EA" w14:textId="4E5DDFAB" w:rsidR="00576D06" w:rsidRPr="007F2625" w:rsidRDefault="00576D06" w:rsidP="00576D06">
            <w:pPr>
              <w:widowControl w:val="0"/>
              <w:spacing w:after="0" w:line="240" w:lineRule="auto"/>
              <w:jc w:val="right"/>
              <w:rPr>
                <w:rFonts w:ascii="Calibri" w:eastAsia="Times New Roman" w:hAnsi="Calibri" w:cs="Calibri"/>
                <w:b/>
                <w:color w:val="000000"/>
                <w:sz w:val="20"/>
                <w:szCs w:val="20"/>
                <w:lang w:eastAsia="es-MX"/>
              </w:rPr>
            </w:pPr>
            <w:r w:rsidRPr="00AA39F4">
              <w:t>7</w:t>
            </w:r>
          </w:p>
        </w:tc>
        <w:tc>
          <w:tcPr>
            <w:tcW w:w="1035" w:type="dxa"/>
            <w:shd w:val="clear" w:color="auto" w:fill="auto"/>
          </w:tcPr>
          <w:p w14:paraId="7398ED04" w14:textId="025A7EC3" w:rsidR="00576D06" w:rsidRPr="007F2625" w:rsidRDefault="00576D06" w:rsidP="00576D06">
            <w:pPr>
              <w:widowControl w:val="0"/>
              <w:spacing w:after="0" w:line="240" w:lineRule="auto"/>
              <w:jc w:val="right"/>
              <w:rPr>
                <w:rFonts w:ascii="Calibri" w:eastAsia="Times New Roman" w:hAnsi="Calibri" w:cs="Calibri"/>
                <w:color w:val="000000"/>
                <w:sz w:val="20"/>
                <w:szCs w:val="20"/>
                <w:lang w:eastAsia="es-MX"/>
              </w:rPr>
            </w:pPr>
            <w:r w:rsidRPr="00AA39F4">
              <w:t>150</w:t>
            </w:r>
          </w:p>
        </w:tc>
        <w:tc>
          <w:tcPr>
            <w:tcW w:w="1151" w:type="dxa"/>
            <w:shd w:val="clear" w:color="auto" w:fill="auto"/>
          </w:tcPr>
          <w:p w14:paraId="4CC9B3A1" w14:textId="64BDB7EF" w:rsidR="00576D06" w:rsidRPr="007F2625" w:rsidRDefault="00576D06" w:rsidP="00576D06">
            <w:pPr>
              <w:widowControl w:val="0"/>
              <w:spacing w:after="0" w:line="240" w:lineRule="auto"/>
              <w:jc w:val="center"/>
              <w:rPr>
                <w:rFonts w:ascii="Calibri" w:eastAsia="Times New Roman" w:hAnsi="Calibri" w:cs="Calibri"/>
                <w:color w:val="000000"/>
                <w:sz w:val="20"/>
                <w:szCs w:val="20"/>
                <w:lang w:eastAsia="es-MX"/>
              </w:rPr>
            </w:pPr>
            <w:r w:rsidRPr="00AA39F4">
              <w:t>PIEZA</w:t>
            </w:r>
          </w:p>
        </w:tc>
        <w:tc>
          <w:tcPr>
            <w:tcW w:w="1819" w:type="dxa"/>
            <w:shd w:val="clear" w:color="FFFFCC" w:fill="FFFFFF"/>
          </w:tcPr>
          <w:p w14:paraId="70FD0705" w14:textId="5D463566" w:rsidR="00576D06" w:rsidRPr="007F2625" w:rsidRDefault="00576D06" w:rsidP="00576D06">
            <w:pPr>
              <w:widowControl w:val="0"/>
              <w:spacing w:after="0" w:line="240" w:lineRule="auto"/>
              <w:jc w:val="center"/>
              <w:rPr>
                <w:rFonts w:ascii="Calibri" w:eastAsia="Times New Roman" w:hAnsi="Calibri" w:cs="Calibri"/>
                <w:b/>
                <w:bCs/>
                <w:color w:val="000000"/>
                <w:sz w:val="20"/>
                <w:szCs w:val="20"/>
                <w:lang w:eastAsia="es-MX"/>
              </w:rPr>
            </w:pPr>
            <w:r w:rsidRPr="00AA39F4">
              <w:t>COMPRA DE PORTA PISTOLA ARENA</w:t>
            </w:r>
          </w:p>
        </w:tc>
        <w:tc>
          <w:tcPr>
            <w:tcW w:w="5263" w:type="dxa"/>
            <w:shd w:val="clear" w:color="FFF2CC" w:fill="FFFFFF"/>
          </w:tcPr>
          <w:p w14:paraId="36033B5C" w14:textId="697B7846" w:rsidR="00576D06" w:rsidRPr="00856E3E" w:rsidRDefault="00576D06" w:rsidP="00576D06">
            <w:pPr>
              <w:widowControl w:val="0"/>
              <w:spacing w:after="0" w:line="240" w:lineRule="auto"/>
              <w:rPr>
                <w:rFonts w:ascii="Calibri" w:eastAsia="Times New Roman" w:hAnsi="Calibri" w:cs="Calibri"/>
                <w:b/>
                <w:bCs/>
                <w:color w:val="000000"/>
                <w:sz w:val="20"/>
                <w:szCs w:val="20"/>
                <w:u w:val="single"/>
                <w:lang w:eastAsia="es-MX"/>
              </w:rPr>
            </w:pPr>
            <w:r w:rsidRPr="00AA39F4">
              <w:t xml:space="preserve">COMPRA DE PORTA PISTOLA ARENAPARA USO TÁCTICO; ELABORADO CON LA UNIÓN DE NYLON 2000, EVA Y TELA, CON BROCHE RT, CON ALMA DE POLÍMERO RÍGIDO, PARA UNA MAYOR RESISTENCIA, CONCATEL EXCELENTE CALIDAD. SISTEMA MOLLE PERMITE EL </w:t>
            </w:r>
            <w:r w:rsidRPr="00AA39F4">
              <w:lastRenderedPageBreak/>
              <w:t>ACOPLE Y DESACOPLE DEL ADITAMENTO, PARA EVITAR LA CAÍDA O PERDIDA DEL ACCESORIO.</w:t>
            </w:r>
          </w:p>
        </w:tc>
      </w:tr>
      <w:tr w:rsidR="00576D06" w:rsidRPr="007F2625" w14:paraId="4E39D1ED" w14:textId="77777777" w:rsidTr="009918BE">
        <w:trPr>
          <w:trHeight w:val="132"/>
        </w:trPr>
        <w:tc>
          <w:tcPr>
            <w:tcW w:w="885" w:type="dxa"/>
            <w:shd w:val="clear" w:color="auto" w:fill="auto"/>
          </w:tcPr>
          <w:p w14:paraId="4A393359" w14:textId="40C1F6B0" w:rsidR="00576D06" w:rsidRPr="007F2625" w:rsidRDefault="00576D06" w:rsidP="00576D06">
            <w:pPr>
              <w:widowControl w:val="0"/>
              <w:spacing w:after="0" w:line="240" w:lineRule="auto"/>
              <w:jc w:val="right"/>
              <w:rPr>
                <w:rFonts w:ascii="Calibri" w:eastAsia="Times New Roman" w:hAnsi="Calibri" w:cs="Calibri"/>
                <w:b/>
                <w:color w:val="000000"/>
                <w:sz w:val="20"/>
                <w:szCs w:val="20"/>
                <w:lang w:eastAsia="es-MX"/>
              </w:rPr>
            </w:pPr>
            <w:r w:rsidRPr="00AA39F4">
              <w:lastRenderedPageBreak/>
              <w:t>8</w:t>
            </w:r>
          </w:p>
        </w:tc>
        <w:tc>
          <w:tcPr>
            <w:tcW w:w="1035" w:type="dxa"/>
            <w:shd w:val="clear" w:color="auto" w:fill="auto"/>
          </w:tcPr>
          <w:p w14:paraId="0F73A86A" w14:textId="6C218EEF" w:rsidR="00576D06" w:rsidRPr="007F2625" w:rsidRDefault="00576D06" w:rsidP="00576D06">
            <w:pPr>
              <w:widowControl w:val="0"/>
              <w:spacing w:after="0" w:line="240" w:lineRule="auto"/>
              <w:jc w:val="right"/>
              <w:rPr>
                <w:rFonts w:ascii="Calibri" w:eastAsia="Times New Roman" w:hAnsi="Calibri" w:cs="Calibri"/>
                <w:color w:val="000000"/>
                <w:sz w:val="20"/>
                <w:szCs w:val="20"/>
                <w:lang w:eastAsia="es-MX"/>
              </w:rPr>
            </w:pPr>
            <w:r w:rsidRPr="00AA39F4">
              <w:t>650</w:t>
            </w:r>
          </w:p>
        </w:tc>
        <w:tc>
          <w:tcPr>
            <w:tcW w:w="1151" w:type="dxa"/>
            <w:shd w:val="clear" w:color="auto" w:fill="auto"/>
          </w:tcPr>
          <w:p w14:paraId="63109E22" w14:textId="5E754E39" w:rsidR="00576D06" w:rsidRPr="007F2625" w:rsidRDefault="00576D06" w:rsidP="00576D06">
            <w:pPr>
              <w:widowControl w:val="0"/>
              <w:spacing w:after="0" w:line="240" w:lineRule="auto"/>
              <w:jc w:val="center"/>
              <w:rPr>
                <w:rFonts w:ascii="Calibri" w:eastAsia="Times New Roman" w:hAnsi="Calibri" w:cs="Calibri"/>
                <w:color w:val="000000"/>
                <w:sz w:val="20"/>
                <w:szCs w:val="20"/>
                <w:lang w:eastAsia="es-MX"/>
              </w:rPr>
            </w:pPr>
            <w:r w:rsidRPr="00AA39F4">
              <w:t>PIEZA</w:t>
            </w:r>
          </w:p>
        </w:tc>
        <w:tc>
          <w:tcPr>
            <w:tcW w:w="1819" w:type="dxa"/>
            <w:shd w:val="clear" w:color="FFFFCC" w:fill="FFFFFF"/>
          </w:tcPr>
          <w:p w14:paraId="0F8F5DF7" w14:textId="5546D405" w:rsidR="00576D06" w:rsidRPr="007F2625" w:rsidRDefault="00576D06" w:rsidP="00576D06">
            <w:pPr>
              <w:widowControl w:val="0"/>
              <w:spacing w:after="0" w:line="240" w:lineRule="auto"/>
              <w:jc w:val="center"/>
              <w:rPr>
                <w:rFonts w:ascii="Calibri" w:eastAsia="Times New Roman" w:hAnsi="Calibri" w:cs="Calibri"/>
                <w:b/>
                <w:bCs/>
                <w:color w:val="000000"/>
                <w:sz w:val="20"/>
                <w:szCs w:val="20"/>
                <w:lang w:eastAsia="es-MX"/>
              </w:rPr>
            </w:pPr>
            <w:r w:rsidRPr="00AA39F4">
              <w:t>COMPRA DE PORTA PISTOLA NEGRO</w:t>
            </w:r>
          </w:p>
        </w:tc>
        <w:tc>
          <w:tcPr>
            <w:tcW w:w="5263" w:type="dxa"/>
            <w:shd w:val="clear" w:color="FFF2CC" w:fill="FFFFFF"/>
          </w:tcPr>
          <w:p w14:paraId="0A147785" w14:textId="1940B290" w:rsidR="00576D06" w:rsidRPr="00856E3E" w:rsidRDefault="00576D06" w:rsidP="00576D06">
            <w:pPr>
              <w:widowControl w:val="0"/>
              <w:spacing w:after="0" w:line="240" w:lineRule="auto"/>
              <w:rPr>
                <w:rFonts w:ascii="Calibri" w:eastAsia="Times New Roman" w:hAnsi="Calibri" w:cs="Calibri"/>
                <w:b/>
                <w:bCs/>
                <w:color w:val="000000"/>
                <w:sz w:val="20"/>
                <w:szCs w:val="20"/>
                <w:u w:val="single"/>
                <w:lang w:eastAsia="es-MX"/>
              </w:rPr>
            </w:pPr>
            <w:r w:rsidRPr="00AA39F4">
              <w:t>COMPRA DE PORTA PISTOLA NEGRO PARA USO TÁCTICO; ELABORADO CON LA UNIÓN DE NYLON 2000, EVA Y TELA, CON BROCHE RT, CON ALMA DE POLÍMERO RÍGIDO, PARA UNA MAYOR RESISTENCIA, CONCATEL EXCELENTE CALIDAD. SISTEMA MOLLE PERMITE EL ACOPLE Y DESACOPLE DEL ADITAMENTO, PARA EVITAR LA CAÍDA O PERDIDA DEL ACCESORIO.</w:t>
            </w:r>
          </w:p>
        </w:tc>
      </w:tr>
      <w:tr w:rsidR="00576D06" w:rsidRPr="007F2625" w14:paraId="4917AE8F" w14:textId="77777777" w:rsidTr="009918BE">
        <w:trPr>
          <w:trHeight w:val="132"/>
        </w:trPr>
        <w:tc>
          <w:tcPr>
            <w:tcW w:w="885" w:type="dxa"/>
            <w:shd w:val="clear" w:color="auto" w:fill="auto"/>
          </w:tcPr>
          <w:p w14:paraId="1594B1AD" w14:textId="620F039F" w:rsidR="00576D06" w:rsidRPr="007F2625" w:rsidRDefault="00576D06" w:rsidP="00576D06">
            <w:pPr>
              <w:widowControl w:val="0"/>
              <w:spacing w:after="0" w:line="240" w:lineRule="auto"/>
              <w:jc w:val="right"/>
              <w:rPr>
                <w:rFonts w:ascii="Calibri" w:eastAsia="Times New Roman" w:hAnsi="Calibri" w:cs="Calibri"/>
                <w:b/>
                <w:color w:val="000000"/>
                <w:sz w:val="20"/>
                <w:szCs w:val="20"/>
                <w:lang w:eastAsia="es-MX"/>
              </w:rPr>
            </w:pPr>
            <w:r w:rsidRPr="00AA39F4">
              <w:t>9</w:t>
            </w:r>
          </w:p>
        </w:tc>
        <w:tc>
          <w:tcPr>
            <w:tcW w:w="1035" w:type="dxa"/>
            <w:shd w:val="clear" w:color="auto" w:fill="auto"/>
          </w:tcPr>
          <w:p w14:paraId="0470FD36" w14:textId="750AC546" w:rsidR="00576D06" w:rsidRPr="007F2625" w:rsidRDefault="00576D06" w:rsidP="00576D06">
            <w:pPr>
              <w:widowControl w:val="0"/>
              <w:spacing w:after="0" w:line="240" w:lineRule="auto"/>
              <w:jc w:val="right"/>
              <w:rPr>
                <w:rFonts w:ascii="Calibri" w:eastAsia="Times New Roman" w:hAnsi="Calibri" w:cs="Calibri"/>
                <w:color w:val="000000"/>
                <w:sz w:val="20"/>
                <w:szCs w:val="20"/>
                <w:lang w:eastAsia="es-MX"/>
              </w:rPr>
            </w:pPr>
            <w:r w:rsidRPr="00AA39F4">
              <w:t>150</w:t>
            </w:r>
          </w:p>
        </w:tc>
        <w:tc>
          <w:tcPr>
            <w:tcW w:w="1151" w:type="dxa"/>
            <w:shd w:val="clear" w:color="auto" w:fill="auto"/>
          </w:tcPr>
          <w:p w14:paraId="7DAEBF67" w14:textId="393EF874" w:rsidR="00576D06" w:rsidRPr="007F2625" w:rsidRDefault="00576D06" w:rsidP="00576D06">
            <w:pPr>
              <w:widowControl w:val="0"/>
              <w:spacing w:after="0" w:line="240" w:lineRule="auto"/>
              <w:jc w:val="center"/>
              <w:rPr>
                <w:rFonts w:ascii="Calibri" w:eastAsia="Times New Roman" w:hAnsi="Calibri" w:cs="Calibri"/>
                <w:color w:val="000000"/>
                <w:sz w:val="20"/>
                <w:szCs w:val="20"/>
                <w:lang w:eastAsia="es-MX"/>
              </w:rPr>
            </w:pPr>
            <w:r w:rsidRPr="00AA39F4">
              <w:t>PIEZA</w:t>
            </w:r>
          </w:p>
        </w:tc>
        <w:tc>
          <w:tcPr>
            <w:tcW w:w="1819" w:type="dxa"/>
            <w:shd w:val="clear" w:color="FFFFCC" w:fill="FFFFFF"/>
          </w:tcPr>
          <w:p w14:paraId="33F1DADD" w14:textId="3FCE54E1" w:rsidR="00576D06" w:rsidRPr="007F2625" w:rsidRDefault="00576D06" w:rsidP="00576D06">
            <w:pPr>
              <w:widowControl w:val="0"/>
              <w:spacing w:after="0" w:line="240" w:lineRule="auto"/>
              <w:jc w:val="center"/>
              <w:rPr>
                <w:rFonts w:ascii="Calibri" w:eastAsia="Times New Roman" w:hAnsi="Calibri" w:cs="Calibri"/>
                <w:b/>
                <w:bCs/>
                <w:color w:val="000000"/>
                <w:sz w:val="20"/>
                <w:szCs w:val="20"/>
                <w:lang w:eastAsia="es-MX"/>
              </w:rPr>
            </w:pPr>
            <w:r w:rsidRPr="00AA39F4">
              <w:t>COMPRA DE PORTA CUBOTAN COLOR ARENA</w:t>
            </w:r>
          </w:p>
        </w:tc>
        <w:tc>
          <w:tcPr>
            <w:tcW w:w="5263" w:type="dxa"/>
            <w:shd w:val="clear" w:color="FFF2CC" w:fill="FFFFFF"/>
          </w:tcPr>
          <w:p w14:paraId="60662148" w14:textId="699B144D" w:rsidR="00576D06" w:rsidRPr="00856E3E" w:rsidRDefault="00576D06" w:rsidP="00576D06">
            <w:pPr>
              <w:widowControl w:val="0"/>
              <w:spacing w:after="0" w:line="240" w:lineRule="auto"/>
              <w:rPr>
                <w:rFonts w:ascii="Calibri" w:eastAsia="Times New Roman" w:hAnsi="Calibri" w:cs="Calibri"/>
                <w:b/>
                <w:bCs/>
                <w:color w:val="000000"/>
                <w:sz w:val="20"/>
                <w:szCs w:val="20"/>
                <w:u w:val="single"/>
                <w:lang w:eastAsia="es-MX"/>
              </w:rPr>
            </w:pPr>
            <w:r w:rsidRPr="00AA39F4">
              <w:t>COMPRA DE PORTA CUBOTAN COLOR ARENA :ELABORADO CON LA UNIÓN DE NYLON 2000, EVA Y TELA, PARA EVITAR MOVIMIENTOS INVOLUNTARIOS DEL ADITAMENTO, SISTEMA MOLLE PERMITE EL ACOPLE Y DESACOPLE DEL ADITAMENTO, PARA EVITAR LA CAÍDA O PERDIDA DEL ACCESORIO.</w:t>
            </w:r>
          </w:p>
        </w:tc>
      </w:tr>
      <w:tr w:rsidR="00576D06" w:rsidRPr="007F2625" w14:paraId="0ABDD3A3" w14:textId="77777777" w:rsidTr="009918BE">
        <w:trPr>
          <w:trHeight w:val="132"/>
        </w:trPr>
        <w:tc>
          <w:tcPr>
            <w:tcW w:w="885" w:type="dxa"/>
            <w:shd w:val="clear" w:color="auto" w:fill="auto"/>
          </w:tcPr>
          <w:p w14:paraId="6017CD1A" w14:textId="7D66C2A2" w:rsidR="00576D06" w:rsidRPr="007F2625" w:rsidRDefault="00576D06" w:rsidP="00576D06">
            <w:pPr>
              <w:widowControl w:val="0"/>
              <w:spacing w:after="0" w:line="240" w:lineRule="auto"/>
              <w:jc w:val="right"/>
              <w:rPr>
                <w:rFonts w:ascii="Calibri" w:eastAsia="Times New Roman" w:hAnsi="Calibri" w:cs="Calibri"/>
                <w:b/>
                <w:color w:val="000000"/>
                <w:sz w:val="20"/>
                <w:szCs w:val="20"/>
                <w:lang w:eastAsia="es-MX"/>
              </w:rPr>
            </w:pPr>
            <w:r w:rsidRPr="00AA39F4">
              <w:t>10</w:t>
            </w:r>
          </w:p>
        </w:tc>
        <w:tc>
          <w:tcPr>
            <w:tcW w:w="1035" w:type="dxa"/>
            <w:shd w:val="clear" w:color="auto" w:fill="auto"/>
          </w:tcPr>
          <w:p w14:paraId="0C245669" w14:textId="6A45B9EF" w:rsidR="00576D06" w:rsidRPr="007F2625" w:rsidRDefault="00576D06" w:rsidP="00576D06">
            <w:pPr>
              <w:widowControl w:val="0"/>
              <w:spacing w:after="0" w:line="240" w:lineRule="auto"/>
              <w:jc w:val="right"/>
              <w:rPr>
                <w:rFonts w:ascii="Calibri" w:eastAsia="Times New Roman" w:hAnsi="Calibri" w:cs="Calibri"/>
                <w:color w:val="000000"/>
                <w:sz w:val="20"/>
                <w:szCs w:val="20"/>
                <w:lang w:eastAsia="es-MX"/>
              </w:rPr>
            </w:pPr>
            <w:r w:rsidRPr="00AA39F4">
              <w:t>650</w:t>
            </w:r>
          </w:p>
        </w:tc>
        <w:tc>
          <w:tcPr>
            <w:tcW w:w="1151" w:type="dxa"/>
            <w:shd w:val="clear" w:color="auto" w:fill="auto"/>
          </w:tcPr>
          <w:p w14:paraId="6913A633" w14:textId="0FFAF40C" w:rsidR="00576D06" w:rsidRPr="007F2625" w:rsidRDefault="00576D06" w:rsidP="00576D06">
            <w:pPr>
              <w:widowControl w:val="0"/>
              <w:spacing w:after="0" w:line="240" w:lineRule="auto"/>
              <w:jc w:val="center"/>
              <w:rPr>
                <w:rFonts w:ascii="Calibri" w:eastAsia="Times New Roman" w:hAnsi="Calibri" w:cs="Calibri"/>
                <w:color w:val="000000"/>
                <w:sz w:val="20"/>
                <w:szCs w:val="20"/>
                <w:lang w:eastAsia="es-MX"/>
              </w:rPr>
            </w:pPr>
            <w:r w:rsidRPr="00AA39F4">
              <w:t>PIEZA</w:t>
            </w:r>
          </w:p>
        </w:tc>
        <w:tc>
          <w:tcPr>
            <w:tcW w:w="1819" w:type="dxa"/>
            <w:shd w:val="clear" w:color="FFFFCC" w:fill="FFFFFF"/>
          </w:tcPr>
          <w:p w14:paraId="31DBEB3D" w14:textId="29712B41" w:rsidR="00576D06" w:rsidRPr="007F2625" w:rsidRDefault="00576D06" w:rsidP="00576D06">
            <w:pPr>
              <w:widowControl w:val="0"/>
              <w:spacing w:after="0" w:line="240" w:lineRule="auto"/>
              <w:jc w:val="center"/>
              <w:rPr>
                <w:rFonts w:ascii="Calibri" w:eastAsia="Times New Roman" w:hAnsi="Calibri" w:cs="Calibri"/>
                <w:b/>
                <w:bCs/>
                <w:color w:val="000000"/>
                <w:sz w:val="20"/>
                <w:szCs w:val="20"/>
                <w:lang w:eastAsia="es-MX"/>
              </w:rPr>
            </w:pPr>
            <w:r w:rsidRPr="00AA39F4">
              <w:t>COMPRA DE PORTA CUBOTAN COLOR NEGRO</w:t>
            </w:r>
          </w:p>
        </w:tc>
        <w:tc>
          <w:tcPr>
            <w:tcW w:w="5263" w:type="dxa"/>
            <w:shd w:val="clear" w:color="FFF2CC" w:fill="FFFFFF"/>
          </w:tcPr>
          <w:p w14:paraId="5CDC4E89" w14:textId="75952D9C" w:rsidR="00576D06" w:rsidRPr="00856E3E" w:rsidRDefault="00576D06" w:rsidP="00576D06">
            <w:pPr>
              <w:widowControl w:val="0"/>
              <w:spacing w:after="0" w:line="240" w:lineRule="auto"/>
              <w:rPr>
                <w:rFonts w:ascii="Calibri" w:eastAsia="Times New Roman" w:hAnsi="Calibri" w:cs="Calibri"/>
                <w:b/>
                <w:bCs/>
                <w:color w:val="000000"/>
                <w:sz w:val="20"/>
                <w:szCs w:val="20"/>
                <w:u w:val="single"/>
                <w:lang w:eastAsia="es-MX"/>
              </w:rPr>
            </w:pPr>
            <w:r w:rsidRPr="00AA39F4">
              <w:t>COMPRA DE PORTA CUBOTAN COLOR NEGRO :ELABORADO CON LA UNIÓN DE NYLON 2000, EVA Y TELA, PARA EVITAR MOVIMIENTOS INVOLUNTARIOS DEL ADITAMENTO, SISTEMA MOLLE PERMITE EL ACOPLE Y DESACOPLE DEL ADITAMENTO, PARA EVITAR LA CAÍDA O PERDIDA DEL ACCESORIO</w:t>
            </w:r>
          </w:p>
        </w:tc>
      </w:tr>
      <w:tr w:rsidR="00576D06" w:rsidRPr="007F2625" w14:paraId="5A56D767" w14:textId="77777777" w:rsidTr="009918BE">
        <w:trPr>
          <w:trHeight w:val="132"/>
        </w:trPr>
        <w:tc>
          <w:tcPr>
            <w:tcW w:w="885" w:type="dxa"/>
            <w:shd w:val="clear" w:color="auto" w:fill="auto"/>
          </w:tcPr>
          <w:p w14:paraId="3E724407" w14:textId="7703A112" w:rsidR="00576D06" w:rsidRPr="007F2625" w:rsidRDefault="00576D06" w:rsidP="00576D06">
            <w:pPr>
              <w:widowControl w:val="0"/>
              <w:spacing w:after="0" w:line="240" w:lineRule="auto"/>
              <w:jc w:val="right"/>
              <w:rPr>
                <w:rFonts w:ascii="Calibri" w:eastAsia="Times New Roman" w:hAnsi="Calibri" w:cs="Calibri"/>
                <w:b/>
                <w:color w:val="000000"/>
                <w:sz w:val="20"/>
                <w:szCs w:val="20"/>
                <w:lang w:eastAsia="es-MX"/>
              </w:rPr>
            </w:pPr>
            <w:r w:rsidRPr="00AA39F4">
              <w:t>11</w:t>
            </w:r>
          </w:p>
        </w:tc>
        <w:tc>
          <w:tcPr>
            <w:tcW w:w="1035" w:type="dxa"/>
            <w:shd w:val="clear" w:color="auto" w:fill="auto"/>
          </w:tcPr>
          <w:p w14:paraId="40A8A2D9" w14:textId="614722DA" w:rsidR="00576D06" w:rsidRPr="007F2625" w:rsidRDefault="00576D06" w:rsidP="00576D06">
            <w:pPr>
              <w:widowControl w:val="0"/>
              <w:spacing w:after="0" w:line="240" w:lineRule="auto"/>
              <w:jc w:val="right"/>
              <w:rPr>
                <w:rFonts w:ascii="Calibri" w:eastAsia="Times New Roman" w:hAnsi="Calibri" w:cs="Calibri"/>
                <w:color w:val="000000"/>
                <w:sz w:val="20"/>
                <w:szCs w:val="20"/>
                <w:lang w:eastAsia="es-MX"/>
              </w:rPr>
            </w:pPr>
            <w:r w:rsidRPr="00AA39F4">
              <w:t>150</w:t>
            </w:r>
          </w:p>
        </w:tc>
        <w:tc>
          <w:tcPr>
            <w:tcW w:w="1151" w:type="dxa"/>
            <w:shd w:val="clear" w:color="auto" w:fill="auto"/>
          </w:tcPr>
          <w:p w14:paraId="207C44A9" w14:textId="0110F405" w:rsidR="00576D06" w:rsidRPr="007F2625" w:rsidRDefault="00576D06" w:rsidP="00576D06">
            <w:pPr>
              <w:widowControl w:val="0"/>
              <w:spacing w:after="0" w:line="240" w:lineRule="auto"/>
              <w:jc w:val="center"/>
              <w:rPr>
                <w:rFonts w:ascii="Calibri" w:eastAsia="Times New Roman" w:hAnsi="Calibri" w:cs="Calibri"/>
                <w:color w:val="000000"/>
                <w:sz w:val="20"/>
                <w:szCs w:val="20"/>
                <w:lang w:eastAsia="es-MX"/>
              </w:rPr>
            </w:pPr>
            <w:r w:rsidRPr="00AA39F4">
              <w:t>PIEZA</w:t>
            </w:r>
          </w:p>
        </w:tc>
        <w:tc>
          <w:tcPr>
            <w:tcW w:w="1819" w:type="dxa"/>
            <w:shd w:val="clear" w:color="FFFFCC" w:fill="FFFFFF"/>
          </w:tcPr>
          <w:p w14:paraId="5A62DB76" w14:textId="026E09BC" w:rsidR="00576D06" w:rsidRPr="007F2625" w:rsidRDefault="00576D06" w:rsidP="00576D06">
            <w:pPr>
              <w:widowControl w:val="0"/>
              <w:spacing w:after="0" w:line="240" w:lineRule="auto"/>
              <w:jc w:val="center"/>
              <w:rPr>
                <w:rFonts w:ascii="Calibri" w:eastAsia="Times New Roman" w:hAnsi="Calibri" w:cs="Calibri"/>
                <w:b/>
                <w:bCs/>
                <w:color w:val="000000"/>
                <w:sz w:val="20"/>
                <w:szCs w:val="20"/>
                <w:lang w:eastAsia="es-MX"/>
              </w:rPr>
            </w:pPr>
            <w:r w:rsidRPr="00AA39F4">
              <w:t>COMPRA DE PORTA BASTON EXPANDIBLE COLOR ARENA</w:t>
            </w:r>
          </w:p>
        </w:tc>
        <w:tc>
          <w:tcPr>
            <w:tcW w:w="5263" w:type="dxa"/>
            <w:shd w:val="clear" w:color="FFF2CC" w:fill="FFFFFF"/>
          </w:tcPr>
          <w:p w14:paraId="1D8A366E" w14:textId="52782154" w:rsidR="00576D06" w:rsidRPr="00856E3E" w:rsidRDefault="00576D06" w:rsidP="00576D06">
            <w:pPr>
              <w:widowControl w:val="0"/>
              <w:spacing w:after="0" w:line="240" w:lineRule="auto"/>
              <w:rPr>
                <w:rFonts w:ascii="Calibri" w:eastAsia="Times New Roman" w:hAnsi="Calibri" w:cs="Calibri"/>
                <w:b/>
                <w:bCs/>
                <w:color w:val="000000"/>
                <w:sz w:val="20"/>
                <w:szCs w:val="20"/>
                <w:u w:val="single"/>
                <w:lang w:eastAsia="es-MX"/>
              </w:rPr>
            </w:pPr>
            <w:r w:rsidRPr="00AA39F4">
              <w:t>COMPRA DE PORTA BASTON EXPANDIBLE COLOR ARENA: ELABORADO CON LA UNIÓN DE NYLON 2000, EVA Y TELA, PARA EVITAR MOVIMIENTOS INVOLUNTARIOS DEL ADITAMENTO,SISTEMA MOLLE PERMITE EL ACOPLE Y DESACOPLE DEL ADITAMENTO, PARA EVITAR LA CAÍDA O PERDIDA DEL ACCESORIO.</w:t>
            </w:r>
          </w:p>
        </w:tc>
      </w:tr>
      <w:tr w:rsidR="00576D06" w:rsidRPr="007F2625" w14:paraId="59F952AD" w14:textId="77777777" w:rsidTr="009918BE">
        <w:trPr>
          <w:trHeight w:val="132"/>
        </w:trPr>
        <w:tc>
          <w:tcPr>
            <w:tcW w:w="885" w:type="dxa"/>
            <w:shd w:val="clear" w:color="auto" w:fill="auto"/>
          </w:tcPr>
          <w:p w14:paraId="722FECB9" w14:textId="65A3630C" w:rsidR="00576D06" w:rsidRPr="007F2625" w:rsidRDefault="00576D06" w:rsidP="00576D06">
            <w:pPr>
              <w:widowControl w:val="0"/>
              <w:spacing w:after="0" w:line="240" w:lineRule="auto"/>
              <w:jc w:val="right"/>
              <w:rPr>
                <w:rFonts w:ascii="Calibri" w:eastAsia="Times New Roman" w:hAnsi="Calibri" w:cs="Calibri"/>
                <w:b/>
                <w:color w:val="000000"/>
                <w:sz w:val="20"/>
                <w:szCs w:val="20"/>
                <w:lang w:eastAsia="es-MX"/>
              </w:rPr>
            </w:pPr>
            <w:r w:rsidRPr="00AA39F4">
              <w:t>12</w:t>
            </w:r>
          </w:p>
        </w:tc>
        <w:tc>
          <w:tcPr>
            <w:tcW w:w="1035" w:type="dxa"/>
            <w:shd w:val="clear" w:color="auto" w:fill="auto"/>
          </w:tcPr>
          <w:p w14:paraId="33996E84" w14:textId="481BB88C" w:rsidR="00576D06" w:rsidRPr="007F2625" w:rsidRDefault="00576D06" w:rsidP="00576D06">
            <w:pPr>
              <w:widowControl w:val="0"/>
              <w:spacing w:after="0" w:line="240" w:lineRule="auto"/>
              <w:jc w:val="right"/>
              <w:rPr>
                <w:rFonts w:ascii="Calibri" w:eastAsia="Times New Roman" w:hAnsi="Calibri" w:cs="Calibri"/>
                <w:color w:val="000000"/>
                <w:sz w:val="20"/>
                <w:szCs w:val="20"/>
                <w:lang w:eastAsia="es-MX"/>
              </w:rPr>
            </w:pPr>
            <w:r w:rsidRPr="00AA39F4">
              <w:t>650</w:t>
            </w:r>
          </w:p>
        </w:tc>
        <w:tc>
          <w:tcPr>
            <w:tcW w:w="1151" w:type="dxa"/>
            <w:shd w:val="clear" w:color="auto" w:fill="auto"/>
          </w:tcPr>
          <w:p w14:paraId="20319ACB" w14:textId="6A83AFFE" w:rsidR="00576D06" w:rsidRPr="007F2625" w:rsidRDefault="00576D06" w:rsidP="00576D06">
            <w:pPr>
              <w:widowControl w:val="0"/>
              <w:spacing w:after="0" w:line="240" w:lineRule="auto"/>
              <w:jc w:val="center"/>
              <w:rPr>
                <w:rFonts w:ascii="Calibri" w:eastAsia="Times New Roman" w:hAnsi="Calibri" w:cs="Calibri"/>
                <w:color w:val="000000"/>
                <w:sz w:val="20"/>
                <w:szCs w:val="20"/>
                <w:lang w:eastAsia="es-MX"/>
              </w:rPr>
            </w:pPr>
            <w:r w:rsidRPr="00AA39F4">
              <w:t>PIEZA</w:t>
            </w:r>
          </w:p>
        </w:tc>
        <w:tc>
          <w:tcPr>
            <w:tcW w:w="1819" w:type="dxa"/>
            <w:shd w:val="clear" w:color="FFFFCC" w:fill="FFFFFF"/>
          </w:tcPr>
          <w:p w14:paraId="2A0C133F" w14:textId="59039B02" w:rsidR="00576D06" w:rsidRPr="007F2625" w:rsidRDefault="00576D06" w:rsidP="00576D06">
            <w:pPr>
              <w:widowControl w:val="0"/>
              <w:spacing w:after="0" w:line="240" w:lineRule="auto"/>
              <w:jc w:val="center"/>
              <w:rPr>
                <w:rFonts w:ascii="Calibri" w:eastAsia="Times New Roman" w:hAnsi="Calibri" w:cs="Calibri"/>
                <w:b/>
                <w:bCs/>
                <w:color w:val="000000"/>
                <w:sz w:val="20"/>
                <w:szCs w:val="20"/>
                <w:lang w:eastAsia="es-MX"/>
              </w:rPr>
            </w:pPr>
            <w:r w:rsidRPr="00AA39F4">
              <w:t>COMPRA DE PORTA BASTON EXPANDIBLE COLOR NEGRO</w:t>
            </w:r>
          </w:p>
        </w:tc>
        <w:tc>
          <w:tcPr>
            <w:tcW w:w="5263" w:type="dxa"/>
            <w:shd w:val="clear" w:color="FFF2CC" w:fill="FFFFFF"/>
          </w:tcPr>
          <w:p w14:paraId="2C4B25E3" w14:textId="7A5E7F9A" w:rsidR="00576D06" w:rsidRPr="00856E3E" w:rsidRDefault="00576D06" w:rsidP="00576D06">
            <w:pPr>
              <w:widowControl w:val="0"/>
              <w:spacing w:after="0" w:line="240" w:lineRule="auto"/>
              <w:rPr>
                <w:rFonts w:ascii="Calibri" w:eastAsia="Times New Roman" w:hAnsi="Calibri" w:cs="Calibri"/>
                <w:b/>
                <w:bCs/>
                <w:color w:val="000000"/>
                <w:sz w:val="20"/>
                <w:szCs w:val="20"/>
                <w:u w:val="single"/>
                <w:lang w:eastAsia="es-MX"/>
              </w:rPr>
            </w:pPr>
            <w:r w:rsidRPr="00AA39F4">
              <w:t>COMPRA DE PORTA BASTON EXPANDIBLE COLOR NEGRO:  ELABORADO CON LA UNIÓN DE NYLON 2000, EVA Y TELA, PARA EVITAR MOVIMIENTOS INVOLUNTARIOS DEL ADITAMENTO, SISTEMA MOLLE PERMITE EL ACOPLE Y DESACOPLE DEL ADITAMENTO, PARA EVITAR LA CAÍDA O PERDIDA DEL ACCESORIO</w:t>
            </w:r>
          </w:p>
        </w:tc>
      </w:tr>
      <w:tr w:rsidR="00576D06" w:rsidRPr="007F2625" w14:paraId="41BF3DFE" w14:textId="77777777" w:rsidTr="009918BE">
        <w:trPr>
          <w:trHeight w:val="132"/>
        </w:trPr>
        <w:tc>
          <w:tcPr>
            <w:tcW w:w="885" w:type="dxa"/>
            <w:shd w:val="clear" w:color="auto" w:fill="auto"/>
          </w:tcPr>
          <w:p w14:paraId="03C6EDE4" w14:textId="16523C05" w:rsidR="00576D06" w:rsidRPr="007F2625" w:rsidRDefault="00576D06" w:rsidP="00576D06">
            <w:pPr>
              <w:widowControl w:val="0"/>
              <w:spacing w:after="0" w:line="240" w:lineRule="auto"/>
              <w:jc w:val="right"/>
              <w:rPr>
                <w:rFonts w:ascii="Calibri" w:eastAsia="Times New Roman" w:hAnsi="Calibri" w:cs="Calibri"/>
                <w:b/>
                <w:color w:val="000000"/>
                <w:sz w:val="20"/>
                <w:szCs w:val="20"/>
                <w:lang w:eastAsia="es-MX"/>
              </w:rPr>
            </w:pPr>
            <w:r w:rsidRPr="00AA39F4">
              <w:t>13</w:t>
            </w:r>
          </w:p>
        </w:tc>
        <w:tc>
          <w:tcPr>
            <w:tcW w:w="1035" w:type="dxa"/>
            <w:shd w:val="clear" w:color="auto" w:fill="auto"/>
          </w:tcPr>
          <w:p w14:paraId="01A10638" w14:textId="6BD55611" w:rsidR="00576D06" w:rsidRPr="007F2625" w:rsidRDefault="00576D06" w:rsidP="00576D06">
            <w:pPr>
              <w:widowControl w:val="0"/>
              <w:spacing w:after="0" w:line="240" w:lineRule="auto"/>
              <w:jc w:val="right"/>
              <w:rPr>
                <w:rFonts w:ascii="Calibri" w:eastAsia="Times New Roman" w:hAnsi="Calibri" w:cs="Calibri"/>
                <w:color w:val="000000"/>
                <w:sz w:val="20"/>
                <w:szCs w:val="20"/>
                <w:lang w:eastAsia="es-MX"/>
              </w:rPr>
            </w:pPr>
            <w:r w:rsidRPr="00AA39F4">
              <w:t>650</w:t>
            </w:r>
          </w:p>
        </w:tc>
        <w:tc>
          <w:tcPr>
            <w:tcW w:w="1151" w:type="dxa"/>
            <w:shd w:val="clear" w:color="auto" w:fill="auto"/>
          </w:tcPr>
          <w:p w14:paraId="19784346" w14:textId="7253CA9A" w:rsidR="00576D06" w:rsidRPr="007F2625" w:rsidRDefault="00576D06" w:rsidP="00576D06">
            <w:pPr>
              <w:widowControl w:val="0"/>
              <w:spacing w:after="0" w:line="240" w:lineRule="auto"/>
              <w:jc w:val="center"/>
              <w:rPr>
                <w:rFonts w:ascii="Calibri" w:eastAsia="Times New Roman" w:hAnsi="Calibri" w:cs="Calibri"/>
                <w:color w:val="000000"/>
                <w:sz w:val="20"/>
                <w:szCs w:val="20"/>
                <w:lang w:eastAsia="es-MX"/>
              </w:rPr>
            </w:pPr>
            <w:r w:rsidRPr="00AA39F4">
              <w:t>PIEZA</w:t>
            </w:r>
          </w:p>
        </w:tc>
        <w:tc>
          <w:tcPr>
            <w:tcW w:w="1819" w:type="dxa"/>
            <w:shd w:val="clear" w:color="FFFFCC" w:fill="FFFFFF"/>
          </w:tcPr>
          <w:p w14:paraId="35B99F5C" w14:textId="13905CAD" w:rsidR="00576D06" w:rsidRPr="007F2625" w:rsidRDefault="00576D06" w:rsidP="00576D06">
            <w:pPr>
              <w:widowControl w:val="0"/>
              <w:spacing w:after="0" w:line="240" w:lineRule="auto"/>
              <w:jc w:val="center"/>
              <w:rPr>
                <w:rFonts w:ascii="Calibri" w:eastAsia="Times New Roman" w:hAnsi="Calibri" w:cs="Calibri"/>
                <w:b/>
                <w:bCs/>
                <w:color w:val="000000"/>
                <w:sz w:val="20"/>
                <w:szCs w:val="20"/>
                <w:lang w:eastAsia="es-MX"/>
              </w:rPr>
            </w:pPr>
            <w:r w:rsidRPr="00AA39F4">
              <w:t xml:space="preserve">COMPRA DE CINTO TACTICO DE COMBATE COLOR NEGRO </w:t>
            </w:r>
          </w:p>
        </w:tc>
        <w:tc>
          <w:tcPr>
            <w:tcW w:w="5263" w:type="dxa"/>
            <w:shd w:val="clear" w:color="FFF2CC" w:fill="FFFFFF"/>
          </w:tcPr>
          <w:p w14:paraId="2D2363FA" w14:textId="094EA65D" w:rsidR="00576D06" w:rsidRPr="009D18C6" w:rsidRDefault="00576D06" w:rsidP="00576D06">
            <w:pPr>
              <w:widowControl w:val="0"/>
              <w:spacing w:after="0" w:line="240" w:lineRule="auto"/>
              <w:rPr>
                <w:rFonts w:ascii="Calibri" w:eastAsia="Times New Roman" w:hAnsi="Calibri" w:cs="Calibri"/>
                <w:b/>
                <w:bCs/>
                <w:color w:val="000000"/>
                <w:sz w:val="20"/>
                <w:szCs w:val="20"/>
                <w:highlight w:val="yellow"/>
                <w:u w:val="single"/>
                <w:lang w:eastAsia="es-MX"/>
              </w:rPr>
            </w:pPr>
            <w:r w:rsidRPr="009D18C6">
              <w:rPr>
                <w:highlight w:val="yellow"/>
              </w:rPr>
              <w:t xml:space="preserve">COMPRA DE CINTO TACTICO DE COMBATE </w:t>
            </w:r>
            <w:r w:rsidR="00D31B9D" w:rsidRPr="009D18C6">
              <w:rPr>
                <w:highlight w:val="yellow"/>
              </w:rPr>
              <w:t>DOBLE</w:t>
            </w:r>
            <w:r w:rsidR="00DB45A7">
              <w:rPr>
                <w:highlight w:val="yellow"/>
              </w:rPr>
              <w:t>,</w:t>
            </w:r>
            <w:r w:rsidR="00D31B9D" w:rsidRPr="009D18C6">
              <w:rPr>
                <w:highlight w:val="yellow"/>
              </w:rPr>
              <w:t xml:space="preserve"> </w:t>
            </w:r>
            <w:r w:rsidRPr="009D18C6">
              <w:rPr>
                <w:highlight w:val="yellow"/>
              </w:rPr>
              <w:t>COLOR NEGRO</w:t>
            </w:r>
            <w:r w:rsidR="00D31B9D" w:rsidRPr="009D18C6">
              <w:rPr>
                <w:highlight w:val="yellow"/>
              </w:rPr>
              <w:t>. SISTEMA MOLLE,</w:t>
            </w:r>
            <w:r w:rsidRPr="009D18C6">
              <w:rPr>
                <w:highlight w:val="yellow"/>
              </w:rPr>
              <w:t xml:space="preserve">  CIERRE DE CLIP DE SEGURIDAD DE TRES PUNTOS</w:t>
            </w:r>
            <w:r w:rsidR="004647E0" w:rsidRPr="009D18C6">
              <w:rPr>
                <w:highlight w:val="yellow"/>
              </w:rPr>
              <w:t xml:space="preserve"> </w:t>
            </w:r>
            <w:r w:rsidRPr="009D18C6">
              <w:rPr>
                <w:highlight w:val="yellow"/>
              </w:rPr>
              <w:t>HEBILLA DE 2 PULGADAS) RANURAS REFORZADO CON CORREAS DE RESISTENTE DENTRO Y FUERA PARA FIJACIÓN MODULAR. CON SU CONSTRUCCIÓN RESISTENTE Y CON SOPORTE DE CARGA, OBTENGA TODOS SUS ACCESORIOS MODULARES EMPAQUETADOS EN EL CINTURÓN.</w:t>
            </w:r>
          </w:p>
        </w:tc>
      </w:tr>
      <w:tr w:rsidR="00576D06" w:rsidRPr="007F2625" w14:paraId="1BD2EFDA" w14:textId="77777777" w:rsidTr="009918BE">
        <w:trPr>
          <w:trHeight w:val="132"/>
        </w:trPr>
        <w:tc>
          <w:tcPr>
            <w:tcW w:w="885" w:type="dxa"/>
            <w:shd w:val="clear" w:color="auto" w:fill="auto"/>
          </w:tcPr>
          <w:p w14:paraId="631283D3" w14:textId="48539BC1" w:rsidR="00576D06" w:rsidRPr="007F2625" w:rsidRDefault="00576D06" w:rsidP="00576D06">
            <w:pPr>
              <w:widowControl w:val="0"/>
              <w:spacing w:after="0" w:line="240" w:lineRule="auto"/>
              <w:jc w:val="right"/>
              <w:rPr>
                <w:rFonts w:ascii="Calibri" w:eastAsia="Times New Roman" w:hAnsi="Calibri" w:cs="Calibri"/>
                <w:b/>
                <w:color w:val="000000"/>
                <w:sz w:val="20"/>
                <w:szCs w:val="20"/>
                <w:lang w:eastAsia="es-MX"/>
              </w:rPr>
            </w:pPr>
            <w:r w:rsidRPr="00AA39F4">
              <w:lastRenderedPageBreak/>
              <w:t>14</w:t>
            </w:r>
          </w:p>
        </w:tc>
        <w:tc>
          <w:tcPr>
            <w:tcW w:w="1035" w:type="dxa"/>
            <w:shd w:val="clear" w:color="auto" w:fill="auto"/>
          </w:tcPr>
          <w:p w14:paraId="58581230" w14:textId="4A8B1F4B" w:rsidR="00576D06" w:rsidRPr="007F2625" w:rsidRDefault="00576D06" w:rsidP="00576D06">
            <w:pPr>
              <w:widowControl w:val="0"/>
              <w:spacing w:after="0" w:line="240" w:lineRule="auto"/>
              <w:jc w:val="right"/>
              <w:rPr>
                <w:rFonts w:ascii="Calibri" w:eastAsia="Times New Roman" w:hAnsi="Calibri" w:cs="Calibri"/>
                <w:color w:val="000000"/>
                <w:sz w:val="20"/>
                <w:szCs w:val="20"/>
                <w:lang w:eastAsia="es-MX"/>
              </w:rPr>
            </w:pPr>
            <w:r w:rsidRPr="00AA39F4">
              <w:t>150</w:t>
            </w:r>
          </w:p>
        </w:tc>
        <w:tc>
          <w:tcPr>
            <w:tcW w:w="1151" w:type="dxa"/>
            <w:shd w:val="clear" w:color="auto" w:fill="auto"/>
          </w:tcPr>
          <w:p w14:paraId="45BEA1CA" w14:textId="563C5477" w:rsidR="00576D06" w:rsidRPr="007F2625" w:rsidRDefault="00576D06" w:rsidP="00576D06">
            <w:pPr>
              <w:widowControl w:val="0"/>
              <w:spacing w:after="0" w:line="240" w:lineRule="auto"/>
              <w:jc w:val="center"/>
              <w:rPr>
                <w:rFonts w:ascii="Calibri" w:eastAsia="Times New Roman" w:hAnsi="Calibri" w:cs="Calibri"/>
                <w:color w:val="000000"/>
                <w:sz w:val="20"/>
                <w:szCs w:val="20"/>
                <w:lang w:eastAsia="es-MX"/>
              </w:rPr>
            </w:pPr>
            <w:r w:rsidRPr="00AA39F4">
              <w:t>PIEZA</w:t>
            </w:r>
          </w:p>
        </w:tc>
        <w:tc>
          <w:tcPr>
            <w:tcW w:w="1819" w:type="dxa"/>
            <w:shd w:val="clear" w:color="FFFFCC" w:fill="FFFFFF"/>
          </w:tcPr>
          <w:p w14:paraId="3D51A0DE" w14:textId="6381395D" w:rsidR="00576D06" w:rsidRPr="007F2625" w:rsidRDefault="00576D06" w:rsidP="00576D06">
            <w:pPr>
              <w:widowControl w:val="0"/>
              <w:spacing w:after="0" w:line="240" w:lineRule="auto"/>
              <w:jc w:val="center"/>
              <w:rPr>
                <w:rFonts w:ascii="Calibri" w:eastAsia="Times New Roman" w:hAnsi="Calibri" w:cs="Calibri"/>
                <w:b/>
                <w:bCs/>
                <w:color w:val="000000"/>
                <w:sz w:val="20"/>
                <w:szCs w:val="20"/>
                <w:lang w:eastAsia="es-MX"/>
              </w:rPr>
            </w:pPr>
            <w:r w:rsidRPr="00AA39F4">
              <w:t>COMPRA DE PORTA LLAVE COLOR ARENA</w:t>
            </w:r>
          </w:p>
        </w:tc>
        <w:tc>
          <w:tcPr>
            <w:tcW w:w="5263" w:type="dxa"/>
            <w:shd w:val="clear" w:color="FFF2CC" w:fill="FFFFFF"/>
          </w:tcPr>
          <w:p w14:paraId="7F95405B" w14:textId="7C753B17" w:rsidR="00576D06" w:rsidRPr="00B67847" w:rsidRDefault="00576D06" w:rsidP="00576D06">
            <w:pPr>
              <w:widowControl w:val="0"/>
              <w:spacing w:after="0" w:line="240" w:lineRule="auto"/>
              <w:rPr>
                <w:rFonts w:ascii="Calibri" w:eastAsia="Times New Roman" w:hAnsi="Calibri" w:cs="Calibri"/>
                <w:b/>
                <w:bCs/>
                <w:color w:val="000000"/>
                <w:sz w:val="20"/>
                <w:szCs w:val="20"/>
                <w:highlight w:val="yellow"/>
                <w:u w:val="single"/>
                <w:lang w:eastAsia="es-MX"/>
              </w:rPr>
            </w:pPr>
            <w:r w:rsidRPr="00B67847">
              <w:rPr>
                <w:highlight w:val="yellow"/>
              </w:rPr>
              <w:t xml:space="preserve">COMPRA DE PORTA LLAVE COLOR ARENA POLICIALES; ELABORADO CON LA UNIÓN DE NYLON 2000, EVA Y TELA, PARA EVITAR MOVIMIENTOS INVOLUNTARIOS DEL ADITAMENTO, CON BROCHE DE </w:t>
            </w:r>
            <w:r w:rsidR="00813B0B" w:rsidRPr="00B67847">
              <w:rPr>
                <w:highlight w:val="yellow"/>
              </w:rPr>
              <w:t>CONTACTEL</w:t>
            </w:r>
            <w:r w:rsidRPr="00B67847">
              <w:rPr>
                <w:highlight w:val="yellow"/>
              </w:rPr>
              <w:t xml:space="preserve"> DE ALTA CALIDAD.  SISTEMA MOLLE PERMITE EL ACOPLE Y DESACOPLE DEL ADITAMENTO, PARA EVITAR LA CAÍDA O PERDIDA DEL ACCESORIO.</w:t>
            </w:r>
          </w:p>
        </w:tc>
      </w:tr>
      <w:tr w:rsidR="00576D06" w:rsidRPr="007F2625" w14:paraId="41545997" w14:textId="77777777" w:rsidTr="009918BE">
        <w:trPr>
          <w:trHeight w:val="132"/>
        </w:trPr>
        <w:tc>
          <w:tcPr>
            <w:tcW w:w="885" w:type="dxa"/>
            <w:shd w:val="clear" w:color="auto" w:fill="auto"/>
          </w:tcPr>
          <w:p w14:paraId="3FE506A5" w14:textId="7C82AED2" w:rsidR="00576D06" w:rsidRPr="007F2625" w:rsidRDefault="00576D06" w:rsidP="00576D06">
            <w:pPr>
              <w:widowControl w:val="0"/>
              <w:spacing w:after="0" w:line="240" w:lineRule="auto"/>
              <w:jc w:val="right"/>
              <w:rPr>
                <w:rFonts w:ascii="Calibri" w:eastAsia="Times New Roman" w:hAnsi="Calibri" w:cs="Calibri"/>
                <w:b/>
                <w:color w:val="000000"/>
                <w:sz w:val="20"/>
                <w:szCs w:val="20"/>
                <w:lang w:eastAsia="es-MX"/>
              </w:rPr>
            </w:pPr>
            <w:r w:rsidRPr="00AA39F4">
              <w:t>15</w:t>
            </w:r>
          </w:p>
        </w:tc>
        <w:tc>
          <w:tcPr>
            <w:tcW w:w="1035" w:type="dxa"/>
            <w:shd w:val="clear" w:color="auto" w:fill="auto"/>
          </w:tcPr>
          <w:p w14:paraId="503CBA24" w14:textId="3C799C0F" w:rsidR="00576D06" w:rsidRPr="007F2625" w:rsidRDefault="00576D06" w:rsidP="00576D06">
            <w:pPr>
              <w:widowControl w:val="0"/>
              <w:spacing w:after="0" w:line="240" w:lineRule="auto"/>
              <w:jc w:val="right"/>
              <w:rPr>
                <w:rFonts w:ascii="Calibri" w:eastAsia="Times New Roman" w:hAnsi="Calibri" w:cs="Calibri"/>
                <w:color w:val="000000"/>
                <w:sz w:val="20"/>
                <w:szCs w:val="20"/>
                <w:lang w:eastAsia="es-MX"/>
              </w:rPr>
            </w:pPr>
            <w:r w:rsidRPr="00AA39F4">
              <w:t>650</w:t>
            </w:r>
          </w:p>
        </w:tc>
        <w:tc>
          <w:tcPr>
            <w:tcW w:w="1151" w:type="dxa"/>
            <w:shd w:val="clear" w:color="auto" w:fill="auto"/>
          </w:tcPr>
          <w:p w14:paraId="44BDCB86" w14:textId="2064C956" w:rsidR="00576D06" w:rsidRPr="007F2625" w:rsidRDefault="00576D06" w:rsidP="00576D06">
            <w:pPr>
              <w:widowControl w:val="0"/>
              <w:spacing w:after="0" w:line="240" w:lineRule="auto"/>
              <w:jc w:val="center"/>
              <w:rPr>
                <w:rFonts w:ascii="Calibri" w:eastAsia="Times New Roman" w:hAnsi="Calibri" w:cs="Calibri"/>
                <w:color w:val="000000"/>
                <w:sz w:val="20"/>
                <w:szCs w:val="20"/>
                <w:lang w:eastAsia="es-MX"/>
              </w:rPr>
            </w:pPr>
            <w:r w:rsidRPr="00AA39F4">
              <w:t>PIEZA</w:t>
            </w:r>
          </w:p>
        </w:tc>
        <w:tc>
          <w:tcPr>
            <w:tcW w:w="1819" w:type="dxa"/>
            <w:shd w:val="clear" w:color="FFFFCC" w:fill="FFFFFF"/>
          </w:tcPr>
          <w:p w14:paraId="4035A25B" w14:textId="558CB292" w:rsidR="00576D06" w:rsidRPr="007F2625" w:rsidRDefault="00576D06" w:rsidP="00576D06">
            <w:pPr>
              <w:widowControl w:val="0"/>
              <w:spacing w:after="0" w:line="240" w:lineRule="auto"/>
              <w:jc w:val="center"/>
              <w:rPr>
                <w:rFonts w:ascii="Calibri" w:eastAsia="Times New Roman" w:hAnsi="Calibri" w:cs="Calibri"/>
                <w:b/>
                <w:bCs/>
                <w:color w:val="000000"/>
                <w:sz w:val="20"/>
                <w:szCs w:val="20"/>
                <w:lang w:eastAsia="es-MX"/>
              </w:rPr>
            </w:pPr>
            <w:r w:rsidRPr="00AA39F4">
              <w:t>COMPRA DE PORTA LLAVE  EN COLOR NEGRO</w:t>
            </w:r>
          </w:p>
        </w:tc>
        <w:tc>
          <w:tcPr>
            <w:tcW w:w="5263" w:type="dxa"/>
            <w:shd w:val="clear" w:color="FFF2CC" w:fill="FFFFFF"/>
          </w:tcPr>
          <w:p w14:paraId="64A24C42" w14:textId="29268DC5" w:rsidR="00576D06" w:rsidRPr="00B67847" w:rsidRDefault="00576D06" w:rsidP="00576D06">
            <w:pPr>
              <w:widowControl w:val="0"/>
              <w:spacing w:after="0" w:line="240" w:lineRule="auto"/>
              <w:rPr>
                <w:rFonts w:ascii="Calibri" w:eastAsia="Times New Roman" w:hAnsi="Calibri" w:cs="Calibri"/>
                <w:b/>
                <w:bCs/>
                <w:color w:val="000000"/>
                <w:sz w:val="20"/>
                <w:szCs w:val="20"/>
                <w:highlight w:val="yellow"/>
                <w:u w:val="single"/>
                <w:lang w:eastAsia="es-MX"/>
              </w:rPr>
            </w:pPr>
            <w:r w:rsidRPr="00B67847">
              <w:rPr>
                <w:highlight w:val="yellow"/>
              </w:rPr>
              <w:t xml:space="preserve">COMPRA DE PORTA LLAVE  EN COLOR NEGRO  POLICIALES; ELABORADO CON LA UNIÓN DE NYLON 2000, EVA Y TELA, PARA EVITAR MOVIMIENTOS INVOLUNTARIOS DEL ADITAMENTO, CON BROCHE DE </w:t>
            </w:r>
            <w:r w:rsidR="00813B0B" w:rsidRPr="00B67847">
              <w:rPr>
                <w:highlight w:val="yellow"/>
              </w:rPr>
              <w:t>CONTACTEL</w:t>
            </w:r>
            <w:r w:rsidRPr="00B67847">
              <w:rPr>
                <w:highlight w:val="yellow"/>
              </w:rPr>
              <w:t xml:space="preserve"> DE ALTA CALIDAD.  SISTEMA MOLLE PERMITE EL ACOPLE Y DESACOPLE DEL ADITAMENTO, PARA EVITAR LA CAÍDA O PERDIDA DEL ACCESORIO.</w:t>
            </w:r>
          </w:p>
        </w:tc>
      </w:tr>
      <w:tr w:rsidR="006439CA" w:rsidRPr="007F2625" w14:paraId="10756D8E" w14:textId="77777777" w:rsidTr="009918BE">
        <w:trPr>
          <w:trHeight w:val="132"/>
        </w:trPr>
        <w:tc>
          <w:tcPr>
            <w:tcW w:w="885" w:type="dxa"/>
            <w:shd w:val="clear" w:color="auto" w:fill="auto"/>
          </w:tcPr>
          <w:p w14:paraId="5A605D31" w14:textId="07801141" w:rsidR="006439CA" w:rsidRPr="00576D06" w:rsidRDefault="00576D06">
            <w:pPr>
              <w:widowControl w:val="0"/>
              <w:spacing w:after="0" w:line="240" w:lineRule="auto"/>
              <w:jc w:val="right"/>
            </w:pPr>
            <w:r w:rsidRPr="00576D06">
              <w:t>16</w:t>
            </w:r>
          </w:p>
        </w:tc>
        <w:tc>
          <w:tcPr>
            <w:tcW w:w="1035" w:type="dxa"/>
            <w:shd w:val="clear" w:color="auto" w:fill="auto"/>
          </w:tcPr>
          <w:p w14:paraId="3DE403C8" w14:textId="17A09C56" w:rsidR="006439CA" w:rsidRPr="00576D06" w:rsidRDefault="00576D06">
            <w:pPr>
              <w:widowControl w:val="0"/>
              <w:spacing w:after="0" w:line="240" w:lineRule="auto"/>
              <w:jc w:val="right"/>
            </w:pPr>
            <w:r w:rsidRPr="00576D06">
              <w:t>440</w:t>
            </w:r>
          </w:p>
        </w:tc>
        <w:tc>
          <w:tcPr>
            <w:tcW w:w="1151" w:type="dxa"/>
            <w:shd w:val="clear" w:color="auto" w:fill="auto"/>
          </w:tcPr>
          <w:p w14:paraId="6F71E778" w14:textId="6DE0EBD3" w:rsidR="006439CA" w:rsidRPr="00576D06" w:rsidRDefault="00576D06">
            <w:pPr>
              <w:widowControl w:val="0"/>
              <w:spacing w:after="0" w:line="240" w:lineRule="auto"/>
              <w:jc w:val="center"/>
            </w:pPr>
            <w:r w:rsidRPr="00576D06">
              <w:t>JUEGO</w:t>
            </w:r>
          </w:p>
        </w:tc>
        <w:tc>
          <w:tcPr>
            <w:tcW w:w="1819" w:type="dxa"/>
            <w:shd w:val="clear" w:color="FFFFCC" w:fill="FFFFFF"/>
          </w:tcPr>
          <w:p w14:paraId="7FC9E24C" w14:textId="463D6A72" w:rsidR="006439CA" w:rsidRPr="00576D06" w:rsidRDefault="00576D06">
            <w:pPr>
              <w:widowControl w:val="0"/>
              <w:spacing w:after="0" w:line="240" w:lineRule="auto"/>
              <w:jc w:val="center"/>
            </w:pPr>
            <w:r w:rsidRPr="00576D06">
              <w:t>COMPRA DE JUEGO DE PLACAS BALISTICAS</w:t>
            </w:r>
          </w:p>
        </w:tc>
        <w:tc>
          <w:tcPr>
            <w:tcW w:w="5263" w:type="dxa"/>
            <w:shd w:val="clear" w:color="FFF2CC" w:fill="FFFFFF"/>
          </w:tcPr>
          <w:p w14:paraId="1DC60CF2" w14:textId="77777777" w:rsidR="00576D06" w:rsidRPr="00A76A40" w:rsidRDefault="00576D06" w:rsidP="00576D06">
            <w:pPr>
              <w:widowControl w:val="0"/>
              <w:spacing w:after="0" w:line="240" w:lineRule="auto"/>
              <w:rPr>
                <w:highlight w:val="yellow"/>
              </w:rPr>
            </w:pPr>
            <w:r w:rsidRPr="00A76A40">
              <w:rPr>
                <w:highlight w:val="yellow"/>
              </w:rPr>
              <w:t>JUEGO DE PLACAS PLACA BALÍSTICA:</w:t>
            </w:r>
          </w:p>
          <w:p w14:paraId="51EB5E2E" w14:textId="77777777" w:rsidR="00576D06" w:rsidRPr="00A76A40" w:rsidRDefault="00576D06" w:rsidP="00576D06">
            <w:pPr>
              <w:widowControl w:val="0"/>
              <w:spacing w:after="0" w:line="240" w:lineRule="auto"/>
              <w:rPr>
                <w:highlight w:val="yellow"/>
              </w:rPr>
            </w:pPr>
            <w:r w:rsidRPr="00A76A40">
              <w:rPr>
                <w:highlight w:val="yellow"/>
              </w:rPr>
              <w:t>PLACA BALISTICA IV</w:t>
            </w:r>
          </w:p>
          <w:p w14:paraId="4D88E260" w14:textId="77777777" w:rsidR="00576D06" w:rsidRPr="00A76A40" w:rsidRDefault="00576D06" w:rsidP="00576D06">
            <w:pPr>
              <w:widowControl w:val="0"/>
              <w:spacing w:after="0" w:line="240" w:lineRule="auto"/>
              <w:rPr>
                <w:highlight w:val="yellow"/>
              </w:rPr>
            </w:pPr>
            <w:r w:rsidRPr="00A76A40">
              <w:rPr>
                <w:highlight w:val="yellow"/>
              </w:rPr>
              <w:t>NIVEL DE BLINDAJE:          IV</w:t>
            </w:r>
          </w:p>
          <w:p w14:paraId="0F4519C1" w14:textId="77777777" w:rsidR="00576D06" w:rsidRPr="00A76A40" w:rsidRDefault="00576D06" w:rsidP="00576D06">
            <w:pPr>
              <w:widowControl w:val="0"/>
              <w:spacing w:after="0" w:line="240" w:lineRule="auto"/>
              <w:rPr>
                <w:highlight w:val="yellow"/>
              </w:rPr>
            </w:pPr>
            <w:r w:rsidRPr="00A76A40">
              <w:rPr>
                <w:highlight w:val="yellow"/>
              </w:rPr>
              <w:t>CERTIFICACIÓN:          NIJ STD 0101.06</w:t>
            </w:r>
          </w:p>
          <w:p w14:paraId="68F9C479" w14:textId="77777777" w:rsidR="00576D06" w:rsidRPr="00A76A40" w:rsidRDefault="00576D06" w:rsidP="00576D06">
            <w:pPr>
              <w:widowControl w:val="0"/>
              <w:spacing w:after="0" w:line="240" w:lineRule="auto"/>
              <w:rPr>
                <w:highlight w:val="yellow"/>
              </w:rPr>
            </w:pPr>
            <w:r w:rsidRPr="00A76A40">
              <w:rPr>
                <w:highlight w:val="yellow"/>
              </w:rPr>
              <w:t>DIMENSIÓN:         10” X 12”</w:t>
            </w:r>
          </w:p>
          <w:p w14:paraId="50F33B1C" w14:textId="77777777" w:rsidR="00576D06" w:rsidRPr="00A76A40" w:rsidRDefault="00576D06" w:rsidP="00576D06">
            <w:pPr>
              <w:widowControl w:val="0"/>
              <w:spacing w:after="0" w:line="240" w:lineRule="auto"/>
              <w:rPr>
                <w:highlight w:val="yellow"/>
              </w:rPr>
            </w:pPr>
            <w:r w:rsidRPr="00A76A40">
              <w:rPr>
                <w:highlight w:val="yellow"/>
              </w:rPr>
              <w:t>COLORES:          NEGRO</w:t>
            </w:r>
          </w:p>
          <w:p w14:paraId="1E2F8341" w14:textId="77777777" w:rsidR="00576D06" w:rsidRPr="00A76A40" w:rsidRDefault="00576D06" w:rsidP="00576D06">
            <w:pPr>
              <w:widowControl w:val="0"/>
              <w:spacing w:after="0" w:line="240" w:lineRule="auto"/>
              <w:rPr>
                <w:highlight w:val="yellow"/>
              </w:rPr>
            </w:pPr>
            <w:r w:rsidRPr="00A76A40">
              <w:rPr>
                <w:highlight w:val="yellow"/>
              </w:rPr>
              <w:t>PESO:     2,900 GR +/- 10%</w:t>
            </w:r>
          </w:p>
          <w:p w14:paraId="1FCB258A" w14:textId="77777777" w:rsidR="00576D06" w:rsidRPr="00A76A40" w:rsidRDefault="00576D06" w:rsidP="00576D06">
            <w:pPr>
              <w:widowControl w:val="0"/>
              <w:spacing w:after="0" w:line="240" w:lineRule="auto"/>
              <w:rPr>
                <w:highlight w:val="yellow"/>
              </w:rPr>
            </w:pPr>
            <w:r w:rsidRPr="00A76A40">
              <w:rPr>
                <w:highlight w:val="yellow"/>
              </w:rPr>
              <w:t>GROSOR:     26 - 28 MM</w:t>
            </w:r>
          </w:p>
          <w:p w14:paraId="4F6BD934" w14:textId="77777777" w:rsidR="00576D06" w:rsidRPr="00A76A40" w:rsidRDefault="00576D06" w:rsidP="00576D06">
            <w:pPr>
              <w:widowControl w:val="0"/>
              <w:spacing w:after="0" w:line="240" w:lineRule="auto"/>
              <w:rPr>
                <w:highlight w:val="yellow"/>
              </w:rPr>
            </w:pPr>
            <w:r w:rsidRPr="00A76A40">
              <w:rPr>
                <w:highlight w:val="yellow"/>
              </w:rPr>
              <w:t xml:space="preserve">GARANTÍA:          8 AÑOS </w:t>
            </w:r>
          </w:p>
          <w:p w14:paraId="777870F6" w14:textId="77777777" w:rsidR="00576D06" w:rsidRPr="00A76A40" w:rsidRDefault="00576D06" w:rsidP="00576D06">
            <w:pPr>
              <w:widowControl w:val="0"/>
              <w:spacing w:after="0" w:line="240" w:lineRule="auto"/>
              <w:rPr>
                <w:highlight w:val="yellow"/>
              </w:rPr>
            </w:pPr>
            <w:r w:rsidRPr="00A76A40">
              <w:rPr>
                <w:highlight w:val="yellow"/>
              </w:rPr>
              <w:t xml:space="preserve"> </w:t>
            </w:r>
          </w:p>
          <w:p w14:paraId="62927BBC" w14:textId="5C060861" w:rsidR="00576D06" w:rsidRPr="00A76A40" w:rsidRDefault="00576D06" w:rsidP="00576D06">
            <w:pPr>
              <w:widowControl w:val="0"/>
              <w:spacing w:after="0" w:line="240" w:lineRule="auto"/>
              <w:rPr>
                <w:highlight w:val="yellow"/>
              </w:rPr>
            </w:pPr>
            <w:r w:rsidRPr="00A76A40">
              <w:rPr>
                <w:highlight w:val="yellow"/>
              </w:rPr>
              <w:t xml:space="preserve">PLACA BALÍSTICA NIVEL IV, FABRICADA EN CERÁMICA BALÍSTICA CON BACKING DE </w:t>
            </w:r>
            <w:r w:rsidR="009C0FEE" w:rsidRPr="00A76A40">
              <w:rPr>
                <w:highlight w:val="yellow"/>
              </w:rPr>
              <w:t>FIBRAS ARAMADICAS</w:t>
            </w:r>
            <w:r w:rsidRPr="00A76A40">
              <w:rPr>
                <w:highlight w:val="yellow"/>
              </w:rPr>
              <w:t xml:space="preserve"> Y POLIETILENO DE ULTRA ALTA DENSIDAD. CUENTA CON UN SISTEMA CONTENEDOR DE FRAGMENTOS (ANTI ESQUIRLAS) QUE  ATRAPA LOS FRAGMENTOS Y/O ESQUIRLAS, GENERADOS AL MOMENTO DEL IMPACTO DEL PROYECTIL, EVITANDO</w:t>
            </w:r>
          </w:p>
          <w:p w14:paraId="28A1CA91" w14:textId="77777777" w:rsidR="00576D06" w:rsidRPr="00A76A40" w:rsidRDefault="00576D06" w:rsidP="00576D06">
            <w:pPr>
              <w:widowControl w:val="0"/>
              <w:spacing w:after="0" w:line="240" w:lineRule="auto"/>
              <w:rPr>
                <w:highlight w:val="yellow"/>
              </w:rPr>
            </w:pPr>
            <w:r w:rsidRPr="00A76A40">
              <w:rPr>
                <w:highlight w:val="yellow"/>
              </w:rPr>
              <w:t>LESIONES AL USUARIO.  CUBIERTA POR UNA FUNDA DE NYLON RESISTENTE AL AGUA.</w:t>
            </w:r>
          </w:p>
          <w:p w14:paraId="61E4EC66" w14:textId="77777777" w:rsidR="00576D06" w:rsidRPr="00A76A40" w:rsidRDefault="00576D06" w:rsidP="00576D06">
            <w:pPr>
              <w:widowControl w:val="0"/>
              <w:spacing w:after="0" w:line="240" w:lineRule="auto"/>
              <w:rPr>
                <w:highlight w:val="yellow"/>
              </w:rPr>
            </w:pPr>
            <w:r w:rsidRPr="00A76A40">
              <w:rPr>
                <w:highlight w:val="yellow"/>
              </w:rPr>
              <w:t>LIMITE DE RESISTENCIA BALÍSTICA V50 SUPERIOR AL PROMEDIO SITUADO ARRIBA DE  3,100 FT/SEG.  PROTECCIÓN ANTI IMPACTOS 360 GRADOS QUE DISMINUYE LA POSIBILIDAD</w:t>
            </w:r>
          </w:p>
          <w:p w14:paraId="264DE916" w14:textId="77777777" w:rsidR="00576D06" w:rsidRPr="00A76A40" w:rsidRDefault="00576D06" w:rsidP="00576D06">
            <w:pPr>
              <w:widowControl w:val="0"/>
              <w:spacing w:after="0" w:line="240" w:lineRule="auto"/>
              <w:rPr>
                <w:highlight w:val="yellow"/>
              </w:rPr>
            </w:pPr>
            <w:r w:rsidRPr="00A76A40">
              <w:rPr>
                <w:highlight w:val="yellow"/>
              </w:rPr>
              <w:t>DE FRACTURA POR CAÍDAS DE LA PLACA, CAPAZ DE SOPORTAR IMPACTOS A  1” DE LA ORILLA.</w:t>
            </w:r>
          </w:p>
          <w:p w14:paraId="15F3B747" w14:textId="77777777" w:rsidR="00576D06" w:rsidRPr="00A76A40" w:rsidRDefault="00576D06" w:rsidP="00576D06">
            <w:pPr>
              <w:widowControl w:val="0"/>
              <w:spacing w:after="0" w:line="240" w:lineRule="auto"/>
              <w:rPr>
                <w:highlight w:val="yellow"/>
              </w:rPr>
            </w:pPr>
          </w:p>
          <w:p w14:paraId="41CAE0CE" w14:textId="7962B11C" w:rsidR="00576D06" w:rsidRPr="00A76A40" w:rsidRDefault="00576D06" w:rsidP="00576D06">
            <w:pPr>
              <w:widowControl w:val="0"/>
              <w:spacing w:after="0" w:line="240" w:lineRule="auto"/>
              <w:rPr>
                <w:highlight w:val="yellow"/>
              </w:rPr>
            </w:pPr>
            <w:r w:rsidRPr="00A76A40">
              <w:rPr>
                <w:highlight w:val="yellow"/>
              </w:rPr>
              <w:t>NO DESPRENDE ESQUIRLAS, SE ENCAPSULA LA BALA.</w:t>
            </w:r>
          </w:p>
          <w:p w14:paraId="756F2C94" w14:textId="77777777" w:rsidR="000F39F7" w:rsidRPr="00A76A40" w:rsidRDefault="000F39F7" w:rsidP="00576D06">
            <w:pPr>
              <w:widowControl w:val="0"/>
              <w:spacing w:after="0" w:line="240" w:lineRule="auto"/>
              <w:rPr>
                <w:highlight w:val="yellow"/>
              </w:rPr>
            </w:pPr>
          </w:p>
          <w:p w14:paraId="5A317CE6" w14:textId="70FEAE3C" w:rsidR="000F39F7" w:rsidRPr="00A76A40" w:rsidRDefault="000F39F7" w:rsidP="00576D06">
            <w:pPr>
              <w:widowControl w:val="0"/>
              <w:spacing w:after="0" w:line="240" w:lineRule="auto"/>
              <w:rPr>
                <w:highlight w:val="yellow"/>
              </w:rPr>
            </w:pPr>
            <w:r w:rsidRPr="00A76A40">
              <w:rPr>
                <w:highlight w:val="yellow"/>
              </w:rPr>
              <w:lastRenderedPageBreak/>
              <w:t xml:space="preserve">SE REQUIERE: </w:t>
            </w:r>
          </w:p>
          <w:p w14:paraId="1F1F19A7" w14:textId="77777777" w:rsidR="00576D06" w:rsidRPr="00A76A40" w:rsidRDefault="00576D06" w:rsidP="00576D06">
            <w:pPr>
              <w:widowControl w:val="0"/>
              <w:spacing w:after="0" w:line="240" w:lineRule="auto"/>
              <w:rPr>
                <w:highlight w:val="yellow"/>
              </w:rPr>
            </w:pPr>
            <w:r w:rsidRPr="00A76A40">
              <w:rPr>
                <w:highlight w:val="yellow"/>
              </w:rPr>
              <w:t>• CERTIFICACIÓN DEL INSTITUTO NACIONAL DE JUSTICIA DE LOS ESTADOS UNIDOS (NIJ, POR SUS SIGLAS EN INGLÉS)  NIJ-STD-0101.06 PARA NIVEL IV.</w:t>
            </w:r>
          </w:p>
          <w:p w14:paraId="0727D4D8" w14:textId="77777777" w:rsidR="00576D06" w:rsidRPr="00A76A40" w:rsidRDefault="00576D06" w:rsidP="00576D06">
            <w:pPr>
              <w:widowControl w:val="0"/>
              <w:spacing w:after="0" w:line="240" w:lineRule="auto"/>
              <w:rPr>
                <w:highlight w:val="yellow"/>
              </w:rPr>
            </w:pPr>
            <w:r w:rsidRPr="00A76A40">
              <w:rPr>
                <w:highlight w:val="yellow"/>
              </w:rPr>
              <w:t xml:space="preserve">• REPORTE DE PRUEBAS DE CERTIFICACIÓN DEL MODELO CON TRADUCCIÓN AL ESPAÑOL HECHA POR PERITO </w:t>
            </w:r>
          </w:p>
          <w:p w14:paraId="05EFFEBD" w14:textId="77777777" w:rsidR="006439CA" w:rsidRPr="00A76A40" w:rsidRDefault="00576D06" w:rsidP="00576D06">
            <w:pPr>
              <w:widowControl w:val="0"/>
              <w:spacing w:after="0" w:line="240" w:lineRule="auto"/>
              <w:rPr>
                <w:highlight w:val="yellow"/>
              </w:rPr>
            </w:pPr>
            <w:r w:rsidRPr="00A76A40">
              <w:rPr>
                <w:highlight w:val="yellow"/>
              </w:rPr>
              <w:t>CERTIFICADO.</w:t>
            </w:r>
          </w:p>
          <w:p w14:paraId="04233A06" w14:textId="77777777" w:rsidR="00576D06" w:rsidRPr="00A76A40" w:rsidRDefault="00576D06" w:rsidP="00576D06">
            <w:pPr>
              <w:widowControl w:val="0"/>
              <w:spacing w:after="0" w:line="240" w:lineRule="auto"/>
              <w:rPr>
                <w:highlight w:val="yellow"/>
              </w:rPr>
            </w:pPr>
            <w:r w:rsidRPr="00A76A40">
              <w:rPr>
                <w:highlight w:val="yellow"/>
              </w:rPr>
              <w:t xml:space="preserve">• GARANTÍA DE 8 AÑOS MÍNIMO EN EL FUNCIONAMIENTO BALÍSTICO DE LA PLACA, A PARTIR DE LA FABRICACIÓN DE  ESTOS. </w:t>
            </w:r>
          </w:p>
          <w:p w14:paraId="24DEF339" w14:textId="77777777" w:rsidR="00576D06" w:rsidRDefault="00576D06" w:rsidP="00576D06">
            <w:pPr>
              <w:widowControl w:val="0"/>
              <w:spacing w:after="0" w:line="240" w:lineRule="auto"/>
              <w:rPr>
                <w:highlight w:val="yellow"/>
              </w:rPr>
            </w:pPr>
            <w:r w:rsidRPr="00A76A40">
              <w:rPr>
                <w:highlight w:val="yellow"/>
              </w:rPr>
              <w:t xml:space="preserve">• ETIQUETADAS DE ACUERDO CON LA NORMA NIJ 0101.06 CON EL NOMBRE DEL FABRICANTE, MODELO, FECHA DE FABRICACIÓN, NÚMERO DE SERIE, LOTE, NIVEL DE PROTECCIÓN, CALIBRES DE LAS MUNICIONES PARA LO QUE HAN SIDO DISEÑADOS, SI ES PLACA DELANTERA O TRASERA, CARA DE IMPACTO, ASÍ COMO INSTRUCCIONES DE CUIDADO. </w:t>
            </w:r>
          </w:p>
          <w:p w14:paraId="743F190D" w14:textId="77777777" w:rsidR="0083125E" w:rsidRDefault="0083125E" w:rsidP="00576D06">
            <w:pPr>
              <w:widowControl w:val="0"/>
              <w:spacing w:after="0" w:line="240" w:lineRule="auto"/>
              <w:rPr>
                <w:highlight w:val="yellow"/>
              </w:rPr>
            </w:pPr>
          </w:p>
          <w:p w14:paraId="7EFB799D" w14:textId="2074E929" w:rsidR="0083125E" w:rsidRPr="00A76A40" w:rsidRDefault="0083125E" w:rsidP="00A67273">
            <w:pPr>
              <w:widowControl w:val="0"/>
              <w:spacing w:after="0" w:line="240" w:lineRule="auto"/>
              <w:rPr>
                <w:highlight w:val="yellow"/>
              </w:rPr>
            </w:pPr>
            <w:r w:rsidRPr="003E0574">
              <w:rPr>
                <w:highlight w:val="yellow"/>
              </w:rPr>
              <w:t xml:space="preserve">PÓLIZA DE SEGURO DE RESPONSABILIDAD CIVIL: MÍNIMO DE $20,000,000.00 DE DÓLARES AMERICANOS QUE CUBRA COMO MÍNIMO: MUERTE, LESIÓN O ENFERMEDAD, EXPEDIDA EXPRESAMENTE PARA CHALECOS ANTIBALAS Y PLACAS BALÍSTICAS, APLICABLE BAJO LEYES NACIONALES DE UNA COMPAÑÍA ASEGURADORA NACIONAL, QUE GARANTICE AL </w:t>
            </w:r>
            <w:r w:rsidR="0049526B" w:rsidRPr="003E0574">
              <w:rPr>
                <w:highlight w:val="yellow"/>
              </w:rPr>
              <w:t>DISTRIBUIDOR AUTORIZADO EN MÉXICO</w:t>
            </w:r>
            <w:r w:rsidRPr="003E0574">
              <w:rPr>
                <w:highlight w:val="yellow"/>
              </w:rPr>
              <w:t>.</w:t>
            </w:r>
            <w:r w:rsidRPr="00576D06">
              <w:t xml:space="preserve"> </w:t>
            </w:r>
          </w:p>
        </w:tc>
      </w:tr>
      <w:tr w:rsidR="007D565F" w:rsidRPr="007F2625" w14:paraId="49F442FD" w14:textId="77777777" w:rsidTr="009918BE">
        <w:trPr>
          <w:trHeight w:val="132"/>
        </w:trPr>
        <w:tc>
          <w:tcPr>
            <w:tcW w:w="885" w:type="dxa"/>
            <w:shd w:val="clear" w:color="auto" w:fill="auto"/>
          </w:tcPr>
          <w:p w14:paraId="5EB848B9" w14:textId="6AEC988C" w:rsidR="007D565F" w:rsidRPr="007F2625" w:rsidRDefault="007D565F" w:rsidP="007D565F">
            <w:pPr>
              <w:widowControl w:val="0"/>
              <w:spacing w:after="0" w:line="240" w:lineRule="auto"/>
              <w:jc w:val="right"/>
              <w:rPr>
                <w:rFonts w:ascii="Calibri" w:eastAsia="Times New Roman" w:hAnsi="Calibri" w:cs="Calibri"/>
                <w:b/>
                <w:color w:val="000000"/>
                <w:sz w:val="20"/>
                <w:szCs w:val="20"/>
                <w:lang w:eastAsia="es-MX"/>
              </w:rPr>
            </w:pPr>
            <w:r w:rsidRPr="0041622C">
              <w:lastRenderedPageBreak/>
              <w:t>1</w:t>
            </w:r>
            <w:r>
              <w:t>7</w:t>
            </w:r>
          </w:p>
        </w:tc>
        <w:tc>
          <w:tcPr>
            <w:tcW w:w="1035" w:type="dxa"/>
            <w:shd w:val="clear" w:color="auto" w:fill="auto"/>
          </w:tcPr>
          <w:p w14:paraId="5ECADCD6" w14:textId="2069D806" w:rsidR="007D565F" w:rsidRPr="007F2625" w:rsidRDefault="007D565F" w:rsidP="007D565F">
            <w:pPr>
              <w:widowControl w:val="0"/>
              <w:spacing w:after="0" w:line="240" w:lineRule="auto"/>
              <w:jc w:val="right"/>
              <w:rPr>
                <w:rFonts w:ascii="Calibri" w:eastAsia="Times New Roman" w:hAnsi="Calibri" w:cs="Calibri"/>
                <w:color w:val="000000"/>
                <w:sz w:val="20"/>
                <w:szCs w:val="20"/>
                <w:lang w:eastAsia="es-MX"/>
              </w:rPr>
            </w:pPr>
            <w:r w:rsidRPr="0041622C">
              <w:t>800</w:t>
            </w:r>
          </w:p>
        </w:tc>
        <w:tc>
          <w:tcPr>
            <w:tcW w:w="1151" w:type="dxa"/>
            <w:shd w:val="clear" w:color="auto" w:fill="auto"/>
          </w:tcPr>
          <w:p w14:paraId="2786F2B5" w14:textId="179116E7" w:rsidR="007D565F" w:rsidRPr="007F2625" w:rsidRDefault="007D565F" w:rsidP="007D565F">
            <w:pPr>
              <w:widowControl w:val="0"/>
              <w:spacing w:after="0" w:line="240" w:lineRule="auto"/>
              <w:jc w:val="center"/>
              <w:rPr>
                <w:rFonts w:ascii="Calibri" w:eastAsia="Times New Roman" w:hAnsi="Calibri" w:cs="Calibri"/>
                <w:color w:val="000000"/>
                <w:sz w:val="20"/>
                <w:szCs w:val="20"/>
                <w:lang w:eastAsia="es-MX"/>
              </w:rPr>
            </w:pPr>
            <w:r w:rsidRPr="0041622C">
              <w:t>CONJUNTO</w:t>
            </w:r>
          </w:p>
        </w:tc>
        <w:tc>
          <w:tcPr>
            <w:tcW w:w="1819" w:type="dxa"/>
            <w:shd w:val="clear" w:color="FFFFCC" w:fill="FFFFFF"/>
          </w:tcPr>
          <w:p w14:paraId="7F19D1FB" w14:textId="342862A7" w:rsidR="007D565F" w:rsidRPr="007F2625" w:rsidRDefault="007D565F" w:rsidP="007D565F">
            <w:pPr>
              <w:widowControl w:val="0"/>
              <w:spacing w:after="0" w:line="240" w:lineRule="auto"/>
              <w:jc w:val="center"/>
              <w:rPr>
                <w:rFonts w:ascii="Calibri" w:eastAsia="Times New Roman" w:hAnsi="Calibri" w:cs="Calibri"/>
                <w:b/>
                <w:bCs/>
                <w:color w:val="000000"/>
                <w:sz w:val="20"/>
                <w:szCs w:val="20"/>
                <w:lang w:eastAsia="es-MX"/>
              </w:rPr>
            </w:pPr>
            <w:r w:rsidRPr="0041622C">
              <w:t xml:space="preserve">COMPRA DE IMPERMEABLE </w:t>
            </w:r>
          </w:p>
        </w:tc>
        <w:tc>
          <w:tcPr>
            <w:tcW w:w="5263" w:type="dxa"/>
            <w:shd w:val="clear" w:color="FFF2CC" w:fill="FFFFFF"/>
          </w:tcPr>
          <w:p w14:paraId="1C998E49" w14:textId="669ABBF3" w:rsidR="007D565F" w:rsidRPr="009D18C6" w:rsidRDefault="007D565F" w:rsidP="007D565F">
            <w:pPr>
              <w:widowControl w:val="0"/>
              <w:spacing w:after="0" w:line="240" w:lineRule="auto"/>
              <w:rPr>
                <w:rFonts w:ascii="Calibri" w:eastAsia="Times New Roman" w:hAnsi="Calibri" w:cs="Calibri"/>
                <w:b/>
                <w:bCs/>
                <w:color w:val="000000"/>
                <w:sz w:val="20"/>
                <w:szCs w:val="20"/>
                <w:highlight w:val="yellow"/>
                <w:u w:val="single"/>
                <w:lang w:eastAsia="es-MX"/>
              </w:rPr>
            </w:pPr>
            <w:r w:rsidRPr="009D18C6">
              <w:rPr>
                <w:highlight w:val="yellow"/>
              </w:rPr>
              <w:t>IMPERMEABLE DE 2 PIEZAS</w:t>
            </w:r>
            <w:r w:rsidR="00384341">
              <w:rPr>
                <w:highlight w:val="yellow"/>
              </w:rPr>
              <w:t xml:space="preserve"> COLOR AZÚL MARINO</w:t>
            </w:r>
            <w:r w:rsidRPr="009D18C6">
              <w:rPr>
                <w:highlight w:val="yellow"/>
              </w:rPr>
              <w:t xml:space="preserve">. CHAQUETA CON GORRO Y SISTEMA DE CIERRE FRONTAL Y BROCHE A PRESIÓN. PANTALÓN CON JARETA DE AJUSTE. FABRICADO EN  MATERIAL IMPERMEABLE DE 80% POLIÉSTER Y 20% PVC. CUENTA CON CINTA REFLEJANTE A 360 GRADOS A LA ALTURA DEL PECHO </w:t>
            </w:r>
            <w:r w:rsidR="00BD1454" w:rsidRPr="009D18C6">
              <w:rPr>
                <w:highlight w:val="yellow"/>
              </w:rPr>
              <w:t>Y</w:t>
            </w:r>
            <w:r w:rsidRPr="009D18C6">
              <w:rPr>
                <w:highlight w:val="yellow"/>
              </w:rPr>
              <w:t xml:space="preserve"> EN AMBAS PIERNAS A LA ALTURA DE LA PANTORRILLA. DEBERÁ TENER EL LOGOTIPO DE LA CORPORACIÓN EN LA PARTE SUPERIOR DEL PECHO DEL LADO IZQUIERDO Y LA LEYENDA DE POLICIA MUNICIPAL EN LA ESPALDA. ADICIONALMENTE LA LEYENDA PTO. VALLARTA EN LA MANGA DERECHA Y PARTE FRONTAL DE LA PIERNA DEL MISMO LADO. </w:t>
            </w:r>
          </w:p>
        </w:tc>
      </w:tr>
      <w:tr w:rsidR="007D565F" w:rsidRPr="007F2625" w14:paraId="01A51006" w14:textId="77777777" w:rsidTr="009918BE">
        <w:trPr>
          <w:trHeight w:val="132"/>
        </w:trPr>
        <w:tc>
          <w:tcPr>
            <w:tcW w:w="885" w:type="dxa"/>
            <w:shd w:val="clear" w:color="auto" w:fill="auto"/>
          </w:tcPr>
          <w:p w14:paraId="5B00F4AE" w14:textId="066EA5C7" w:rsidR="007D565F" w:rsidRPr="007F2625" w:rsidRDefault="007D565F" w:rsidP="007D565F">
            <w:pPr>
              <w:widowControl w:val="0"/>
              <w:spacing w:after="0" w:line="240" w:lineRule="auto"/>
              <w:jc w:val="right"/>
              <w:rPr>
                <w:rFonts w:ascii="Calibri" w:eastAsia="Times New Roman" w:hAnsi="Calibri" w:cs="Calibri"/>
                <w:b/>
                <w:color w:val="000000"/>
                <w:sz w:val="20"/>
                <w:szCs w:val="20"/>
                <w:lang w:eastAsia="es-MX"/>
              </w:rPr>
            </w:pPr>
            <w:r>
              <w:t>18</w:t>
            </w:r>
          </w:p>
        </w:tc>
        <w:tc>
          <w:tcPr>
            <w:tcW w:w="1035" w:type="dxa"/>
            <w:shd w:val="clear" w:color="auto" w:fill="auto"/>
          </w:tcPr>
          <w:p w14:paraId="4EB7AF18" w14:textId="54D934AF" w:rsidR="007D565F" w:rsidRPr="007F2625" w:rsidRDefault="007D565F" w:rsidP="007D565F">
            <w:pPr>
              <w:widowControl w:val="0"/>
              <w:spacing w:after="0" w:line="240" w:lineRule="auto"/>
              <w:jc w:val="right"/>
              <w:rPr>
                <w:rFonts w:ascii="Calibri" w:eastAsia="Times New Roman" w:hAnsi="Calibri" w:cs="Calibri"/>
                <w:color w:val="000000"/>
                <w:sz w:val="20"/>
                <w:szCs w:val="20"/>
                <w:lang w:eastAsia="es-MX"/>
              </w:rPr>
            </w:pPr>
            <w:r w:rsidRPr="0041622C">
              <w:t>570</w:t>
            </w:r>
          </w:p>
        </w:tc>
        <w:tc>
          <w:tcPr>
            <w:tcW w:w="1151" w:type="dxa"/>
            <w:shd w:val="clear" w:color="auto" w:fill="auto"/>
          </w:tcPr>
          <w:p w14:paraId="77C51D88" w14:textId="2BC6F910" w:rsidR="007D565F" w:rsidRPr="007F2625" w:rsidRDefault="007D565F" w:rsidP="007D565F">
            <w:pPr>
              <w:widowControl w:val="0"/>
              <w:spacing w:after="0" w:line="240" w:lineRule="auto"/>
              <w:jc w:val="center"/>
              <w:rPr>
                <w:rFonts w:ascii="Calibri" w:eastAsia="Times New Roman" w:hAnsi="Calibri" w:cs="Calibri"/>
                <w:color w:val="000000"/>
                <w:sz w:val="20"/>
                <w:szCs w:val="20"/>
                <w:lang w:eastAsia="es-MX"/>
              </w:rPr>
            </w:pPr>
            <w:r w:rsidRPr="0041622C">
              <w:t>PAR</w:t>
            </w:r>
          </w:p>
        </w:tc>
        <w:tc>
          <w:tcPr>
            <w:tcW w:w="1819" w:type="dxa"/>
            <w:shd w:val="clear" w:color="FFFFCC" w:fill="FFFFFF"/>
          </w:tcPr>
          <w:p w14:paraId="600AE73C" w14:textId="0B4DAC57" w:rsidR="007D565F" w:rsidRPr="007F2625" w:rsidRDefault="007D565F" w:rsidP="007D565F">
            <w:pPr>
              <w:widowControl w:val="0"/>
              <w:spacing w:after="0" w:line="240" w:lineRule="auto"/>
              <w:jc w:val="center"/>
              <w:rPr>
                <w:rFonts w:ascii="Calibri" w:eastAsia="Times New Roman" w:hAnsi="Calibri" w:cs="Calibri"/>
                <w:b/>
                <w:bCs/>
                <w:color w:val="000000"/>
                <w:sz w:val="20"/>
                <w:szCs w:val="20"/>
                <w:lang w:eastAsia="es-MX"/>
              </w:rPr>
            </w:pPr>
            <w:r w:rsidRPr="0041622C">
              <w:t>COMPRA DE BOTA DE LLUVIA</w:t>
            </w:r>
          </w:p>
        </w:tc>
        <w:tc>
          <w:tcPr>
            <w:tcW w:w="5263" w:type="dxa"/>
            <w:shd w:val="clear" w:color="FFF2CC" w:fill="FFFFFF"/>
          </w:tcPr>
          <w:p w14:paraId="1D55DA51" w14:textId="3C31B32E" w:rsidR="007D565F" w:rsidRPr="00370966" w:rsidRDefault="007D565F" w:rsidP="007D565F">
            <w:pPr>
              <w:widowControl w:val="0"/>
              <w:spacing w:after="0" w:line="240" w:lineRule="auto"/>
              <w:rPr>
                <w:rFonts w:ascii="Calibri" w:eastAsia="Times New Roman" w:hAnsi="Calibri" w:cs="Calibri"/>
                <w:b/>
                <w:bCs/>
                <w:color w:val="000000"/>
                <w:sz w:val="20"/>
                <w:szCs w:val="20"/>
                <w:highlight w:val="yellow"/>
                <w:u w:val="single"/>
                <w:lang w:eastAsia="es-MX"/>
              </w:rPr>
            </w:pPr>
            <w:r w:rsidRPr="00370966">
              <w:rPr>
                <w:highlight w:val="yellow"/>
              </w:rPr>
              <w:t xml:space="preserve">BOTAS DE LLUVIAS </w:t>
            </w:r>
            <w:r w:rsidR="00370966">
              <w:rPr>
                <w:highlight w:val="yellow"/>
              </w:rPr>
              <w:t>COLOR NEGRO</w:t>
            </w:r>
            <w:r w:rsidR="003A58EA">
              <w:rPr>
                <w:highlight w:val="yellow"/>
              </w:rPr>
              <w:t xml:space="preserve"> CON LA SUELA COLOR AZÚL MARINO</w:t>
            </w:r>
            <w:r w:rsidR="00370966">
              <w:rPr>
                <w:highlight w:val="yellow"/>
              </w:rPr>
              <w:t xml:space="preserve">, </w:t>
            </w:r>
            <w:r w:rsidRPr="00370966">
              <w:rPr>
                <w:highlight w:val="yellow"/>
              </w:rPr>
              <w:t>CORTE Y SUELAS DE PVC CON FORRO SINTÉTICO</w:t>
            </w:r>
            <w:r w:rsidR="009F3D8B" w:rsidRPr="00370966">
              <w:rPr>
                <w:highlight w:val="yellow"/>
              </w:rPr>
              <w:t xml:space="preserve"> </w:t>
            </w:r>
            <w:r w:rsidRPr="00370966">
              <w:rPr>
                <w:highlight w:val="yellow"/>
              </w:rPr>
              <w:t xml:space="preserve">GRAN DURABILIDAD (RESISTENCIA A LA </w:t>
            </w:r>
            <w:r w:rsidRPr="00370966">
              <w:rPr>
                <w:highlight w:val="yellow"/>
              </w:rPr>
              <w:lastRenderedPageBreak/>
              <w:t>ABRASIÓN, FLEXIÓN Y DESGARRE), PUNTAS REFORZADAS DE PVC, CALCETÍN 100% POLIÉSTER, SUELAS ANTIDERRAPANTES CON DISEÑO QUE IMPIDE ACUMULACIÓN DE RESIDUOS.</w:t>
            </w:r>
          </w:p>
        </w:tc>
      </w:tr>
      <w:tr w:rsidR="007D565F" w:rsidRPr="007F2625" w14:paraId="74AA1D28" w14:textId="77777777" w:rsidTr="009918BE">
        <w:trPr>
          <w:trHeight w:val="132"/>
        </w:trPr>
        <w:tc>
          <w:tcPr>
            <w:tcW w:w="885" w:type="dxa"/>
            <w:shd w:val="clear" w:color="auto" w:fill="auto"/>
          </w:tcPr>
          <w:p w14:paraId="0724FC9B" w14:textId="2C53C0DE" w:rsidR="007D565F" w:rsidRPr="00CE2B6F" w:rsidRDefault="007D565F" w:rsidP="007D565F">
            <w:pPr>
              <w:widowControl w:val="0"/>
              <w:spacing w:after="0" w:line="240" w:lineRule="auto"/>
              <w:jc w:val="right"/>
              <w:rPr>
                <w:rFonts w:ascii="Calibri" w:eastAsia="Times New Roman" w:hAnsi="Calibri" w:cs="Calibri"/>
                <w:b/>
                <w:color w:val="000000"/>
                <w:sz w:val="20"/>
                <w:szCs w:val="20"/>
                <w:lang w:eastAsia="es-MX"/>
              </w:rPr>
            </w:pPr>
            <w:r w:rsidRPr="00CE2B6F">
              <w:lastRenderedPageBreak/>
              <w:t>19</w:t>
            </w:r>
          </w:p>
        </w:tc>
        <w:tc>
          <w:tcPr>
            <w:tcW w:w="1035" w:type="dxa"/>
            <w:shd w:val="clear" w:color="auto" w:fill="auto"/>
          </w:tcPr>
          <w:p w14:paraId="30FB8028" w14:textId="0F62745C" w:rsidR="007D565F" w:rsidRPr="00CE2B6F" w:rsidRDefault="007D565F" w:rsidP="007D565F">
            <w:pPr>
              <w:widowControl w:val="0"/>
              <w:spacing w:after="0" w:line="240" w:lineRule="auto"/>
              <w:jc w:val="right"/>
              <w:rPr>
                <w:rFonts w:ascii="Calibri" w:eastAsia="Times New Roman" w:hAnsi="Calibri" w:cs="Calibri"/>
                <w:color w:val="000000"/>
                <w:sz w:val="20"/>
                <w:szCs w:val="20"/>
                <w:lang w:eastAsia="es-MX"/>
              </w:rPr>
            </w:pPr>
            <w:r w:rsidRPr="00CE2B6F">
              <w:t>45</w:t>
            </w:r>
          </w:p>
        </w:tc>
        <w:tc>
          <w:tcPr>
            <w:tcW w:w="1151" w:type="dxa"/>
            <w:shd w:val="clear" w:color="auto" w:fill="auto"/>
          </w:tcPr>
          <w:p w14:paraId="3B703AB3" w14:textId="4F169A14" w:rsidR="007D565F" w:rsidRPr="00CE2B6F" w:rsidRDefault="007D565F" w:rsidP="007D565F">
            <w:pPr>
              <w:widowControl w:val="0"/>
              <w:spacing w:after="0" w:line="240" w:lineRule="auto"/>
              <w:jc w:val="center"/>
              <w:rPr>
                <w:rFonts w:ascii="Calibri" w:eastAsia="Times New Roman" w:hAnsi="Calibri" w:cs="Calibri"/>
                <w:color w:val="000000"/>
                <w:sz w:val="20"/>
                <w:szCs w:val="20"/>
                <w:lang w:eastAsia="es-MX"/>
              </w:rPr>
            </w:pPr>
            <w:r w:rsidRPr="00CE2B6F">
              <w:t>PAR</w:t>
            </w:r>
          </w:p>
        </w:tc>
        <w:tc>
          <w:tcPr>
            <w:tcW w:w="1819" w:type="dxa"/>
            <w:shd w:val="clear" w:color="FFFFCC" w:fill="FFFFFF"/>
          </w:tcPr>
          <w:p w14:paraId="5B88B965" w14:textId="3121D4FF" w:rsidR="007D565F" w:rsidRPr="00CE2B6F" w:rsidRDefault="007D565F" w:rsidP="007D565F">
            <w:pPr>
              <w:widowControl w:val="0"/>
              <w:spacing w:after="0" w:line="240" w:lineRule="auto"/>
              <w:jc w:val="center"/>
              <w:rPr>
                <w:rFonts w:ascii="Calibri" w:eastAsia="Times New Roman" w:hAnsi="Calibri" w:cs="Calibri"/>
                <w:b/>
                <w:bCs/>
                <w:color w:val="000000"/>
                <w:sz w:val="20"/>
                <w:szCs w:val="20"/>
                <w:lang w:eastAsia="es-MX"/>
              </w:rPr>
            </w:pPr>
            <w:r w:rsidRPr="00CE2B6F">
              <w:t>COMPRA DE CODERAS PARA MOTOCICLISTAS</w:t>
            </w:r>
          </w:p>
        </w:tc>
        <w:tc>
          <w:tcPr>
            <w:tcW w:w="5263" w:type="dxa"/>
            <w:shd w:val="clear" w:color="FFF2CC" w:fill="FFFFFF"/>
          </w:tcPr>
          <w:p w14:paraId="273D45C3" w14:textId="1551BE58" w:rsidR="007D565F" w:rsidRPr="00856E3E" w:rsidRDefault="008C3EAE" w:rsidP="007D565F">
            <w:pPr>
              <w:widowControl w:val="0"/>
              <w:spacing w:after="0" w:line="240" w:lineRule="auto"/>
              <w:rPr>
                <w:rFonts w:ascii="Calibri" w:eastAsia="Times New Roman" w:hAnsi="Calibri" w:cs="Calibri"/>
                <w:b/>
                <w:bCs/>
                <w:color w:val="000000"/>
                <w:sz w:val="20"/>
                <w:szCs w:val="20"/>
                <w:u w:val="single"/>
                <w:lang w:eastAsia="es-MX"/>
              </w:rPr>
            </w:pPr>
            <w:r w:rsidRPr="00CE2B6F">
              <w:t>C</w:t>
            </w:r>
            <w:r w:rsidR="007D565F" w:rsidRPr="00CE2B6F">
              <w:t>O</w:t>
            </w:r>
            <w:r w:rsidRPr="00CE2B6F">
              <w:t>D</w:t>
            </w:r>
            <w:r w:rsidR="007D565F" w:rsidRPr="00CE2B6F">
              <w:t>ERA CUBIERTA DE PLASTICO EN EL CODO Y EN ANTEBRAZO ARMAZON DE BIOESPUMA SUAVE PARA MAYOR COMODIDAD SISTEMA DE CORREAS ELASTICAS CON AJUSTE DE ENGANCHE</w:t>
            </w:r>
            <w:r w:rsidR="007D565F" w:rsidRPr="0041622C">
              <w:t xml:space="preserve"> </w:t>
            </w:r>
          </w:p>
        </w:tc>
      </w:tr>
      <w:tr w:rsidR="007D565F" w:rsidRPr="007F2625" w14:paraId="0D1D2F88" w14:textId="77777777" w:rsidTr="009918BE">
        <w:trPr>
          <w:trHeight w:val="132"/>
        </w:trPr>
        <w:tc>
          <w:tcPr>
            <w:tcW w:w="885" w:type="dxa"/>
            <w:shd w:val="clear" w:color="auto" w:fill="auto"/>
          </w:tcPr>
          <w:p w14:paraId="316A4E0A" w14:textId="23802C85" w:rsidR="007D565F" w:rsidRPr="00701E63" w:rsidRDefault="007D565F" w:rsidP="007D565F">
            <w:pPr>
              <w:widowControl w:val="0"/>
              <w:spacing w:after="0" w:line="240" w:lineRule="auto"/>
              <w:jc w:val="right"/>
              <w:rPr>
                <w:rFonts w:ascii="Calibri" w:eastAsia="Times New Roman" w:hAnsi="Calibri" w:cs="Calibri"/>
                <w:b/>
                <w:color w:val="000000"/>
                <w:sz w:val="20"/>
                <w:szCs w:val="20"/>
                <w:lang w:eastAsia="es-MX"/>
              </w:rPr>
            </w:pPr>
            <w:r w:rsidRPr="00701E63">
              <w:t>20</w:t>
            </w:r>
          </w:p>
        </w:tc>
        <w:tc>
          <w:tcPr>
            <w:tcW w:w="1035" w:type="dxa"/>
            <w:shd w:val="clear" w:color="auto" w:fill="auto"/>
          </w:tcPr>
          <w:p w14:paraId="5640B52A" w14:textId="111DA5F9" w:rsidR="007D565F" w:rsidRPr="00701E63" w:rsidRDefault="007D565F" w:rsidP="007D565F">
            <w:pPr>
              <w:widowControl w:val="0"/>
              <w:spacing w:after="0" w:line="240" w:lineRule="auto"/>
              <w:jc w:val="right"/>
              <w:rPr>
                <w:rFonts w:ascii="Calibri" w:eastAsia="Times New Roman" w:hAnsi="Calibri" w:cs="Calibri"/>
                <w:color w:val="000000"/>
                <w:sz w:val="20"/>
                <w:szCs w:val="20"/>
                <w:lang w:eastAsia="es-MX"/>
              </w:rPr>
            </w:pPr>
            <w:r w:rsidRPr="00701E63">
              <w:t>45</w:t>
            </w:r>
          </w:p>
        </w:tc>
        <w:tc>
          <w:tcPr>
            <w:tcW w:w="1151" w:type="dxa"/>
            <w:shd w:val="clear" w:color="auto" w:fill="auto"/>
          </w:tcPr>
          <w:p w14:paraId="0B72FCCE" w14:textId="3974E952" w:rsidR="007D565F" w:rsidRPr="00701E63" w:rsidRDefault="007D565F" w:rsidP="007D565F">
            <w:pPr>
              <w:widowControl w:val="0"/>
              <w:spacing w:after="0" w:line="240" w:lineRule="auto"/>
              <w:jc w:val="center"/>
              <w:rPr>
                <w:rFonts w:ascii="Calibri" w:eastAsia="Times New Roman" w:hAnsi="Calibri" w:cs="Calibri"/>
                <w:color w:val="000000"/>
                <w:sz w:val="20"/>
                <w:szCs w:val="20"/>
                <w:lang w:eastAsia="es-MX"/>
              </w:rPr>
            </w:pPr>
            <w:r w:rsidRPr="00701E63">
              <w:t>PAR</w:t>
            </w:r>
          </w:p>
        </w:tc>
        <w:tc>
          <w:tcPr>
            <w:tcW w:w="1819" w:type="dxa"/>
            <w:shd w:val="clear" w:color="FFFFCC" w:fill="FFFFFF"/>
          </w:tcPr>
          <w:p w14:paraId="55591791" w14:textId="79AE57A7" w:rsidR="007D565F" w:rsidRPr="00676F8B" w:rsidRDefault="007D565F" w:rsidP="007D565F">
            <w:pPr>
              <w:widowControl w:val="0"/>
              <w:spacing w:after="0" w:line="240" w:lineRule="auto"/>
              <w:jc w:val="center"/>
              <w:rPr>
                <w:rFonts w:ascii="Calibri" w:eastAsia="Times New Roman" w:hAnsi="Calibri" w:cs="Calibri"/>
                <w:b/>
                <w:bCs/>
                <w:color w:val="000000"/>
                <w:sz w:val="20"/>
                <w:szCs w:val="20"/>
                <w:highlight w:val="yellow"/>
                <w:lang w:eastAsia="es-MX"/>
              </w:rPr>
            </w:pPr>
            <w:r w:rsidRPr="00DB2D56">
              <w:t>COMPRA DE RODILLERA PARA MOTOCICLISTA</w:t>
            </w:r>
            <w:r w:rsidR="00CE2B6F" w:rsidRPr="00DB2D56">
              <w:t xml:space="preserve"> </w:t>
            </w:r>
          </w:p>
        </w:tc>
        <w:tc>
          <w:tcPr>
            <w:tcW w:w="5263" w:type="dxa"/>
            <w:shd w:val="clear" w:color="FFF2CC" w:fill="FFFFFF"/>
          </w:tcPr>
          <w:p w14:paraId="55EA005F" w14:textId="4BAB607A" w:rsidR="007D565F" w:rsidRPr="00856E3E" w:rsidRDefault="007D565F" w:rsidP="007D565F">
            <w:pPr>
              <w:widowControl w:val="0"/>
              <w:spacing w:after="0" w:line="240" w:lineRule="auto"/>
              <w:rPr>
                <w:rFonts w:ascii="Calibri" w:eastAsia="Times New Roman" w:hAnsi="Calibri" w:cs="Calibri"/>
                <w:b/>
                <w:bCs/>
                <w:color w:val="000000"/>
                <w:sz w:val="20"/>
                <w:szCs w:val="20"/>
                <w:u w:val="single"/>
                <w:lang w:eastAsia="es-MX"/>
              </w:rPr>
            </w:pPr>
            <w:r w:rsidRPr="00676F8B">
              <w:rPr>
                <w:highlight w:val="yellow"/>
              </w:rPr>
              <w:t>RODILLERA</w:t>
            </w:r>
            <w:r w:rsidR="00CE2B6F" w:rsidRPr="00676F8B">
              <w:rPr>
                <w:highlight w:val="yellow"/>
              </w:rPr>
              <w:t xml:space="preserve"> CON ESPINILLERA</w:t>
            </w:r>
            <w:r w:rsidRPr="00676F8B">
              <w:rPr>
                <w:highlight w:val="yellow"/>
              </w:rPr>
              <w:t xml:space="preserve"> PARA MOTOCICLETA PRECURVADO PARA ADAPTARSE AL CUERPO TE DA TOTAL LIBERTAD DE MOVIMIENTO Y FLEXIBILIDAD PUEDE DISFRUTAR DE ACTIVIDADES CON CONFIANZA MIENTRAS MANTIENE SU MAXIMO RENDIMIENTO Y SU RANGO COMPLETO DE MOVIEMIENTO</w:t>
            </w:r>
          </w:p>
        </w:tc>
      </w:tr>
      <w:tr w:rsidR="007D565F" w:rsidRPr="007F2625" w14:paraId="12B476D5" w14:textId="77777777" w:rsidTr="009918BE">
        <w:trPr>
          <w:trHeight w:val="132"/>
        </w:trPr>
        <w:tc>
          <w:tcPr>
            <w:tcW w:w="885" w:type="dxa"/>
            <w:shd w:val="clear" w:color="auto" w:fill="auto"/>
          </w:tcPr>
          <w:p w14:paraId="75D18AEE" w14:textId="61015BCE" w:rsidR="007D565F" w:rsidRPr="007F2625" w:rsidRDefault="007D565F" w:rsidP="007D565F">
            <w:pPr>
              <w:widowControl w:val="0"/>
              <w:spacing w:after="0" w:line="240" w:lineRule="auto"/>
              <w:jc w:val="right"/>
              <w:rPr>
                <w:rFonts w:ascii="Calibri" w:eastAsia="Times New Roman" w:hAnsi="Calibri" w:cs="Calibri"/>
                <w:b/>
                <w:color w:val="000000"/>
                <w:sz w:val="20"/>
                <w:szCs w:val="20"/>
                <w:lang w:eastAsia="es-MX"/>
              </w:rPr>
            </w:pPr>
            <w:r>
              <w:t>21</w:t>
            </w:r>
          </w:p>
        </w:tc>
        <w:tc>
          <w:tcPr>
            <w:tcW w:w="1035" w:type="dxa"/>
            <w:shd w:val="clear" w:color="auto" w:fill="auto"/>
          </w:tcPr>
          <w:p w14:paraId="02CBBF08" w14:textId="115A08B4" w:rsidR="007D565F" w:rsidRPr="007F2625" w:rsidRDefault="007D565F" w:rsidP="007D565F">
            <w:pPr>
              <w:widowControl w:val="0"/>
              <w:spacing w:after="0" w:line="240" w:lineRule="auto"/>
              <w:jc w:val="right"/>
              <w:rPr>
                <w:rFonts w:ascii="Calibri" w:eastAsia="Times New Roman" w:hAnsi="Calibri" w:cs="Calibri"/>
                <w:color w:val="000000"/>
                <w:sz w:val="20"/>
                <w:szCs w:val="20"/>
                <w:lang w:eastAsia="es-MX"/>
              </w:rPr>
            </w:pPr>
            <w:r w:rsidRPr="0041622C">
              <w:t>6</w:t>
            </w:r>
          </w:p>
        </w:tc>
        <w:tc>
          <w:tcPr>
            <w:tcW w:w="1151" w:type="dxa"/>
            <w:shd w:val="clear" w:color="auto" w:fill="auto"/>
          </w:tcPr>
          <w:p w14:paraId="5D6C3F0A" w14:textId="460C97A3" w:rsidR="007D565F" w:rsidRPr="007F2625" w:rsidRDefault="007D565F" w:rsidP="007D565F">
            <w:pPr>
              <w:widowControl w:val="0"/>
              <w:spacing w:after="0" w:line="240" w:lineRule="auto"/>
              <w:jc w:val="center"/>
              <w:rPr>
                <w:rFonts w:ascii="Calibri" w:eastAsia="Times New Roman" w:hAnsi="Calibri" w:cs="Calibri"/>
                <w:color w:val="000000"/>
                <w:sz w:val="20"/>
                <w:szCs w:val="20"/>
                <w:lang w:eastAsia="es-MX"/>
              </w:rPr>
            </w:pPr>
            <w:r w:rsidRPr="0041622C">
              <w:t>PIEZA</w:t>
            </w:r>
          </w:p>
        </w:tc>
        <w:tc>
          <w:tcPr>
            <w:tcW w:w="1819" w:type="dxa"/>
            <w:shd w:val="clear" w:color="FFFFCC" w:fill="FFFFFF"/>
          </w:tcPr>
          <w:p w14:paraId="1CBB5820" w14:textId="6C223588" w:rsidR="007D565F" w:rsidRPr="007F2625" w:rsidRDefault="007D565F" w:rsidP="007D565F">
            <w:pPr>
              <w:widowControl w:val="0"/>
              <w:spacing w:after="0" w:line="240" w:lineRule="auto"/>
              <w:jc w:val="center"/>
              <w:rPr>
                <w:rFonts w:ascii="Calibri" w:eastAsia="Times New Roman" w:hAnsi="Calibri" w:cs="Calibri"/>
                <w:b/>
                <w:bCs/>
                <w:color w:val="000000"/>
                <w:sz w:val="20"/>
                <w:szCs w:val="20"/>
                <w:lang w:eastAsia="es-MX"/>
              </w:rPr>
            </w:pPr>
            <w:r w:rsidRPr="0041622C">
              <w:t>COMPRA DE OVEROL INDUSTRIAL CARGO USO RUDO</w:t>
            </w:r>
          </w:p>
        </w:tc>
        <w:tc>
          <w:tcPr>
            <w:tcW w:w="5263" w:type="dxa"/>
            <w:shd w:val="clear" w:color="FFF2CC" w:fill="FFFFFF"/>
          </w:tcPr>
          <w:p w14:paraId="5A3086E9" w14:textId="5131B19A" w:rsidR="007D565F" w:rsidRPr="00FC033A" w:rsidRDefault="007D565F" w:rsidP="007D565F">
            <w:pPr>
              <w:widowControl w:val="0"/>
              <w:spacing w:after="0" w:line="240" w:lineRule="auto"/>
              <w:rPr>
                <w:rFonts w:ascii="Calibri" w:eastAsia="Times New Roman" w:hAnsi="Calibri" w:cs="Calibri"/>
                <w:b/>
                <w:bCs/>
                <w:color w:val="000000"/>
                <w:sz w:val="20"/>
                <w:szCs w:val="20"/>
                <w:highlight w:val="yellow"/>
                <w:u w:val="single"/>
                <w:lang w:eastAsia="es-MX"/>
              </w:rPr>
            </w:pPr>
            <w:r w:rsidRPr="00FC033A">
              <w:rPr>
                <w:highlight w:val="yellow"/>
              </w:rPr>
              <w:t xml:space="preserve">OVEROL INDUSTRIAL CARGO USO RUDO, </w:t>
            </w:r>
            <w:r w:rsidR="00FC033A">
              <w:rPr>
                <w:highlight w:val="yellow"/>
              </w:rPr>
              <w:t xml:space="preserve">COLOR AZÚL MARINO, </w:t>
            </w:r>
            <w:r w:rsidRPr="00FC033A">
              <w:rPr>
                <w:highlight w:val="yellow"/>
              </w:rPr>
              <w:t>CUENTAN CON LA CALIDAD Y PROTECCIÓN QUE EL TRABAJADOR NECESITA, DESDE EL SECTOR AUTOMOTRIZ HASTA EL PETROLERO. COMPOSICIONES 100% ALGODÓN O COMBINACIONES CON POLIÉSTER. ASÍ COMO EL OVEROL CON TECNOLOGÍA OILBLOK PARA REPELER LOS LÍQUIDOS ACEITOSOS.</w:t>
            </w:r>
          </w:p>
        </w:tc>
      </w:tr>
      <w:tr w:rsidR="007D565F" w:rsidRPr="007F2625" w14:paraId="5D51BFBF" w14:textId="77777777" w:rsidTr="009918BE">
        <w:trPr>
          <w:trHeight w:val="132"/>
        </w:trPr>
        <w:tc>
          <w:tcPr>
            <w:tcW w:w="885" w:type="dxa"/>
            <w:shd w:val="clear" w:color="auto" w:fill="auto"/>
          </w:tcPr>
          <w:p w14:paraId="49967F50" w14:textId="0F6DD153" w:rsidR="007D565F" w:rsidRPr="007F2625" w:rsidRDefault="007D565F" w:rsidP="007D565F">
            <w:pPr>
              <w:widowControl w:val="0"/>
              <w:spacing w:after="0" w:line="240" w:lineRule="auto"/>
              <w:jc w:val="right"/>
              <w:rPr>
                <w:rFonts w:ascii="Calibri" w:eastAsia="Times New Roman" w:hAnsi="Calibri" w:cs="Calibri"/>
                <w:b/>
                <w:color w:val="000000"/>
                <w:sz w:val="20"/>
                <w:szCs w:val="20"/>
                <w:lang w:eastAsia="es-MX"/>
              </w:rPr>
            </w:pPr>
            <w:r>
              <w:t>22</w:t>
            </w:r>
          </w:p>
        </w:tc>
        <w:tc>
          <w:tcPr>
            <w:tcW w:w="1035" w:type="dxa"/>
            <w:shd w:val="clear" w:color="auto" w:fill="auto"/>
          </w:tcPr>
          <w:p w14:paraId="2D9F031F" w14:textId="30840A69" w:rsidR="007D565F" w:rsidRPr="007F2625" w:rsidRDefault="007D565F" w:rsidP="007D565F">
            <w:pPr>
              <w:widowControl w:val="0"/>
              <w:spacing w:after="0" w:line="240" w:lineRule="auto"/>
              <w:jc w:val="right"/>
              <w:rPr>
                <w:rFonts w:ascii="Calibri" w:eastAsia="Times New Roman" w:hAnsi="Calibri" w:cs="Calibri"/>
                <w:color w:val="000000"/>
                <w:sz w:val="20"/>
                <w:szCs w:val="20"/>
                <w:lang w:eastAsia="es-MX"/>
              </w:rPr>
            </w:pPr>
            <w:r w:rsidRPr="0041622C">
              <w:t>6</w:t>
            </w:r>
          </w:p>
        </w:tc>
        <w:tc>
          <w:tcPr>
            <w:tcW w:w="1151" w:type="dxa"/>
            <w:shd w:val="clear" w:color="auto" w:fill="auto"/>
          </w:tcPr>
          <w:p w14:paraId="484774AF" w14:textId="54902DB8" w:rsidR="007D565F" w:rsidRPr="007F2625" w:rsidRDefault="007D565F" w:rsidP="007D565F">
            <w:pPr>
              <w:widowControl w:val="0"/>
              <w:spacing w:after="0" w:line="240" w:lineRule="auto"/>
              <w:jc w:val="center"/>
              <w:rPr>
                <w:rFonts w:ascii="Calibri" w:eastAsia="Times New Roman" w:hAnsi="Calibri" w:cs="Calibri"/>
                <w:color w:val="000000"/>
                <w:sz w:val="20"/>
                <w:szCs w:val="20"/>
                <w:lang w:eastAsia="es-MX"/>
              </w:rPr>
            </w:pPr>
            <w:r w:rsidRPr="0041622C">
              <w:t>PAR</w:t>
            </w:r>
          </w:p>
        </w:tc>
        <w:tc>
          <w:tcPr>
            <w:tcW w:w="1819" w:type="dxa"/>
            <w:shd w:val="clear" w:color="FFFFCC" w:fill="FFFFFF"/>
          </w:tcPr>
          <w:p w14:paraId="78542ECB" w14:textId="3A36C1F0" w:rsidR="007D565F" w:rsidRPr="007F2625" w:rsidRDefault="007D565F" w:rsidP="007D565F">
            <w:pPr>
              <w:widowControl w:val="0"/>
              <w:spacing w:after="0" w:line="240" w:lineRule="auto"/>
              <w:jc w:val="center"/>
              <w:rPr>
                <w:rFonts w:ascii="Calibri" w:eastAsia="Times New Roman" w:hAnsi="Calibri" w:cs="Calibri"/>
                <w:b/>
                <w:bCs/>
                <w:color w:val="000000"/>
                <w:sz w:val="20"/>
                <w:szCs w:val="20"/>
                <w:lang w:eastAsia="es-MX"/>
              </w:rPr>
            </w:pPr>
            <w:r w:rsidRPr="0041622C">
              <w:t xml:space="preserve">COMPRA DE BOTA HULE </w:t>
            </w:r>
          </w:p>
        </w:tc>
        <w:tc>
          <w:tcPr>
            <w:tcW w:w="5263" w:type="dxa"/>
            <w:shd w:val="clear" w:color="FFF2CC" w:fill="FFFFFF"/>
          </w:tcPr>
          <w:p w14:paraId="50941E0D" w14:textId="7DDF231A" w:rsidR="007D565F" w:rsidRPr="00F6509C" w:rsidRDefault="007D565F" w:rsidP="007D565F">
            <w:pPr>
              <w:widowControl w:val="0"/>
              <w:spacing w:after="0" w:line="240" w:lineRule="auto"/>
              <w:rPr>
                <w:rFonts w:ascii="Calibri" w:eastAsia="Times New Roman" w:hAnsi="Calibri" w:cs="Calibri"/>
                <w:b/>
                <w:bCs/>
                <w:color w:val="000000"/>
                <w:sz w:val="20"/>
                <w:szCs w:val="20"/>
                <w:highlight w:val="yellow"/>
                <w:u w:val="single"/>
                <w:lang w:eastAsia="es-MX"/>
              </w:rPr>
            </w:pPr>
            <w:r w:rsidRPr="00F6509C">
              <w:rPr>
                <w:highlight w:val="yellow"/>
              </w:rPr>
              <w:t>BOTAS DE LLUVIAS</w:t>
            </w:r>
            <w:r w:rsidR="00F6509C">
              <w:rPr>
                <w:highlight w:val="yellow"/>
              </w:rPr>
              <w:t>, COLOR NEGRO O BLANCO,</w:t>
            </w:r>
            <w:r w:rsidRPr="00F6509C">
              <w:rPr>
                <w:highlight w:val="yellow"/>
              </w:rPr>
              <w:t xml:space="preserve"> CORTE Y SUELAS DE PVC CON FORRO SINTÉTICO</w:t>
            </w:r>
            <w:r w:rsidR="00F6509C" w:rsidRPr="00F6509C">
              <w:rPr>
                <w:highlight w:val="yellow"/>
              </w:rPr>
              <w:t xml:space="preserve"> </w:t>
            </w:r>
            <w:r w:rsidRPr="00F6509C">
              <w:rPr>
                <w:highlight w:val="yellow"/>
              </w:rPr>
              <w:t>GRAN DURABILIDAD (RESISTENCIA A LA ABRASIÓN, FLEXIÓN Y DESGARRE), PUNTAS REFORZADAS DE PVC, CALCETÍN 100% POLIÉSTER, SUELAS ANTIDERRAPANTES CON DISEÑO QUE IMPIDE ACUMULACIÓN DE RESIDUOS.</w:t>
            </w:r>
          </w:p>
        </w:tc>
      </w:tr>
      <w:tr w:rsidR="007D565F" w:rsidRPr="007F2625" w14:paraId="58761185" w14:textId="77777777" w:rsidTr="009918BE">
        <w:trPr>
          <w:trHeight w:val="132"/>
        </w:trPr>
        <w:tc>
          <w:tcPr>
            <w:tcW w:w="885" w:type="dxa"/>
            <w:shd w:val="clear" w:color="auto" w:fill="auto"/>
          </w:tcPr>
          <w:p w14:paraId="4CF6937E" w14:textId="64A06A4A" w:rsidR="007D565F" w:rsidRPr="007F2625" w:rsidRDefault="007D565F" w:rsidP="007D565F">
            <w:pPr>
              <w:widowControl w:val="0"/>
              <w:spacing w:after="0" w:line="240" w:lineRule="auto"/>
              <w:jc w:val="right"/>
              <w:rPr>
                <w:rFonts w:ascii="Calibri" w:eastAsia="Times New Roman" w:hAnsi="Calibri" w:cs="Calibri"/>
                <w:b/>
                <w:color w:val="000000"/>
                <w:sz w:val="20"/>
                <w:szCs w:val="20"/>
                <w:lang w:eastAsia="es-MX"/>
              </w:rPr>
            </w:pPr>
            <w:r>
              <w:t>23</w:t>
            </w:r>
          </w:p>
        </w:tc>
        <w:tc>
          <w:tcPr>
            <w:tcW w:w="1035" w:type="dxa"/>
            <w:shd w:val="clear" w:color="auto" w:fill="auto"/>
          </w:tcPr>
          <w:p w14:paraId="2A8525C3" w14:textId="420525E1" w:rsidR="007D565F" w:rsidRPr="007F2625" w:rsidRDefault="007D565F" w:rsidP="007D565F">
            <w:pPr>
              <w:widowControl w:val="0"/>
              <w:spacing w:after="0" w:line="240" w:lineRule="auto"/>
              <w:jc w:val="right"/>
              <w:rPr>
                <w:rFonts w:ascii="Calibri" w:eastAsia="Times New Roman" w:hAnsi="Calibri" w:cs="Calibri"/>
                <w:color w:val="000000"/>
                <w:sz w:val="20"/>
                <w:szCs w:val="20"/>
                <w:lang w:eastAsia="es-MX"/>
              </w:rPr>
            </w:pPr>
            <w:r w:rsidRPr="0041622C">
              <w:t>6</w:t>
            </w:r>
          </w:p>
        </w:tc>
        <w:tc>
          <w:tcPr>
            <w:tcW w:w="1151" w:type="dxa"/>
            <w:shd w:val="clear" w:color="auto" w:fill="auto"/>
          </w:tcPr>
          <w:p w14:paraId="51066D46" w14:textId="5A8B0B1E" w:rsidR="007D565F" w:rsidRPr="007F2625" w:rsidRDefault="007D565F" w:rsidP="007D565F">
            <w:pPr>
              <w:widowControl w:val="0"/>
              <w:spacing w:after="0" w:line="240" w:lineRule="auto"/>
              <w:jc w:val="center"/>
              <w:rPr>
                <w:rFonts w:ascii="Calibri" w:eastAsia="Times New Roman" w:hAnsi="Calibri" w:cs="Calibri"/>
                <w:color w:val="000000"/>
                <w:sz w:val="20"/>
                <w:szCs w:val="20"/>
                <w:lang w:eastAsia="es-MX"/>
              </w:rPr>
            </w:pPr>
            <w:r w:rsidRPr="0041622C">
              <w:t>PAR</w:t>
            </w:r>
          </w:p>
        </w:tc>
        <w:tc>
          <w:tcPr>
            <w:tcW w:w="1819" w:type="dxa"/>
            <w:shd w:val="clear" w:color="FFFFCC" w:fill="FFFFFF"/>
          </w:tcPr>
          <w:p w14:paraId="7E9B028C" w14:textId="23366AB2" w:rsidR="007D565F" w:rsidRPr="007F2625" w:rsidRDefault="007D565F" w:rsidP="007D565F">
            <w:pPr>
              <w:widowControl w:val="0"/>
              <w:spacing w:after="0" w:line="240" w:lineRule="auto"/>
              <w:jc w:val="center"/>
              <w:rPr>
                <w:rFonts w:ascii="Calibri" w:eastAsia="Times New Roman" w:hAnsi="Calibri" w:cs="Calibri"/>
                <w:b/>
                <w:bCs/>
                <w:color w:val="000000"/>
                <w:sz w:val="20"/>
                <w:szCs w:val="20"/>
                <w:lang w:eastAsia="es-MX"/>
              </w:rPr>
            </w:pPr>
            <w:r w:rsidRPr="0041622C">
              <w:t xml:space="preserve">COMPRA DE ZAPATO CON CASQUILLO </w:t>
            </w:r>
          </w:p>
        </w:tc>
        <w:tc>
          <w:tcPr>
            <w:tcW w:w="5263" w:type="dxa"/>
            <w:shd w:val="clear" w:color="FFF2CC" w:fill="FFFFFF"/>
          </w:tcPr>
          <w:p w14:paraId="1BBDB92F" w14:textId="1D1154CF" w:rsidR="007D565F" w:rsidRPr="00856E3E" w:rsidRDefault="007D565F" w:rsidP="007D565F">
            <w:pPr>
              <w:widowControl w:val="0"/>
              <w:spacing w:after="0" w:line="240" w:lineRule="auto"/>
              <w:rPr>
                <w:rFonts w:ascii="Calibri" w:eastAsia="Times New Roman" w:hAnsi="Calibri" w:cs="Calibri"/>
                <w:b/>
                <w:bCs/>
                <w:color w:val="000000"/>
                <w:sz w:val="20"/>
                <w:szCs w:val="20"/>
                <w:u w:val="single"/>
                <w:lang w:eastAsia="es-MX"/>
              </w:rPr>
            </w:pPr>
            <w:r w:rsidRPr="0041622C">
              <w:t>ZAPATO</w:t>
            </w:r>
            <w:r w:rsidR="00F75FCD">
              <w:t xml:space="preserve"> </w:t>
            </w:r>
            <w:r w:rsidRPr="0041622C">
              <w:t xml:space="preserve">CON CASQUILLO DE ACERO EN LA PUNTA NIVEL DE PROTECCIÓN INDUSTRIAL, SUELA DE HULE DE ALTA DURABILIDAD PEGADA Y COSIDA CON HILO DE ALTA DENSIDAD, </w:t>
            </w:r>
            <w:r w:rsidR="00F75FCD">
              <w:t>SE REQUIERE Z</w:t>
            </w:r>
            <w:r w:rsidRPr="0041622C">
              <w:t>APATO HECHO EN MÉXICO.</w:t>
            </w:r>
          </w:p>
        </w:tc>
      </w:tr>
      <w:tr w:rsidR="007D565F" w:rsidRPr="007F2625" w14:paraId="4A9EBCB6" w14:textId="77777777" w:rsidTr="009918BE">
        <w:trPr>
          <w:trHeight w:val="132"/>
        </w:trPr>
        <w:tc>
          <w:tcPr>
            <w:tcW w:w="885" w:type="dxa"/>
            <w:shd w:val="clear" w:color="auto" w:fill="auto"/>
          </w:tcPr>
          <w:p w14:paraId="59E79ECC" w14:textId="445606AA" w:rsidR="007D565F" w:rsidRPr="007F2625" w:rsidRDefault="007D565F" w:rsidP="007D565F">
            <w:pPr>
              <w:widowControl w:val="0"/>
              <w:spacing w:after="0" w:line="240" w:lineRule="auto"/>
              <w:jc w:val="right"/>
              <w:rPr>
                <w:rFonts w:ascii="Calibri" w:eastAsia="Times New Roman" w:hAnsi="Calibri" w:cs="Calibri"/>
                <w:b/>
                <w:color w:val="000000"/>
                <w:sz w:val="20"/>
                <w:szCs w:val="20"/>
                <w:lang w:eastAsia="es-MX"/>
              </w:rPr>
            </w:pPr>
            <w:r>
              <w:t>24</w:t>
            </w:r>
          </w:p>
        </w:tc>
        <w:tc>
          <w:tcPr>
            <w:tcW w:w="1035" w:type="dxa"/>
            <w:shd w:val="clear" w:color="auto" w:fill="auto"/>
          </w:tcPr>
          <w:p w14:paraId="25C3DC37" w14:textId="69FADDBD" w:rsidR="007D565F" w:rsidRPr="007F2625" w:rsidRDefault="007D565F" w:rsidP="007D565F">
            <w:pPr>
              <w:widowControl w:val="0"/>
              <w:spacing w:after="0" w:line="240" w:lineRule="auto"/>
              <w:jc w:val="right"/>
              <w:rPr>
                <w:rFonts w:ascii="Calibri" w:eastAsia="Times New Roman" w:hAnsi="Calibri" w:cs="Calibri"/>
                <w:color w:val="000000"/>
                <w:sz w:val="20"/>
                <w:szCs w:val="20"/>
                <w:lang w:eastAsia="es-MX"/>
              </w:rPr>
            </w:pPr>
            <w:r w:rsidRPr="0041622C">
              <w:t>150</w:t>
            </w:r>
          </w:p>
        </w:tc>
        <w:tc>
          <w:tcPr>
            <w:tcW w:w="1151" w:type="dxa"/>
            <w:shd w:val="clear" w:color="auto" w:fill="auto"/>
          </w:tcPr>
          <w:p w14:paraId="65E3F73B" w14:textId="58199318" w:rsidR="007D565F" w:rsidRPr="007F2625" w:rsidRDefault="007D565F" w:rsidP="007D565F">
            <w:pPr>
              <w:widowControl w:val="0"/>
              <w:spacing w:after="0" w:line="240" w:lineRule="auto"/>
              <w:jc w:val="center"/>
              <w:rPr>
                <w:rFonts w:ascii="Calibri" w:eastAsia="Times New Roman" w:hAnsi="Calibri" w:cs="Calibri"/>
                <w:color w:val="000000"/>
                <w:sz w:val="20"/>
                <w:szCs w:val="20"/>
                <w:lang w:eastAsia="es-MX"/>
              </w:rPr>
            </w:pPr>
            <w:r w:rsidRPr="0041622C">
              <w:t>PIEZA</w:t>
            </w:r>
          </w:p>
        </w:tc>
        <w:tc>
          <w:tcPr>
            <w:tcW w:w="1819" w:type="dxa"/>
            <w:shd w:val="clear" w:color="FFFFCC" w:fill="FFFFFF"/>
          </w:tcPr>
          <w:p w14:paraId="759076AF" w14:textId="682CEE16" w:rsidR="007D565F" w:rsidRPr="007F2625" w:rsidRDefault="007D565F" w:rsidP="007D565F">
            <w:pPr>
              <w:widowControl w:val="0"/>
              <w:spacing w:after="0" w:line="240" w:lineRule="auto"/>
              <w:jc w:val="center"/>
              <w:rPr>
                <w:rFonts w:ascii="Calibri" w:eastAsia="Times New Roman" w:hAnsi="Calibri" w:cs="Calibri"/>
                <w:b/>
                <w:bCs/>
                <w:color w:val="000000"/>
                <w:sz w:val="20"/>
                <w:szCs w:val="20"/>
                <w:lang w:eastAsia="es-MX"/>
              </w:rPr>
            </w:pPr>
            <w:r w:rsidRPr="0041622C">
              <w:t>COMPRA DE CHALECOS REFLEJANTES DE ALTA VISIBILIDAD</w:t>
            </w:r>
          </w:p>
        </w:tc>
        <w:tc>
          <w:tcPr>
            <w:tcW w:w="5263" w:type="dxa"/>
            <w:shd w:val="clear" w:color="FFF2CC" w:fill="FFFFFF"/>
          </w:tcPr>
          <w:p w14:paraId="42261920" w14:textId="100CAE06" w:rsidR="007D565F" w:rsidRPr="008324E2" w:rsidRDefault="007D565F" w:rsidP="007D565F">
            <w:pPr>
              <w:widowControl w:val="0"/>
              <w:spacing w:after="0" w:line="240" w:lineRule="auto"/>
              <w:rPr>
                <w:rFonts w:ascii="Calibri" w:eastAsia="Times New Roman" w:hAnsi="Calibri" w:cs="Calibri"/>
                <w:b/>
                <w:bCs/>
                <w:color w:val="000000"/>
                <w:sz w:val="20"/>
                <w:szCs w:val="20"/>
                <w:highlight w:val="yellow"/>
                <w:u w:val="single"/>
                <w:lang w:eastAsia="es-MX"/>
              </w:rPr>
            </w:pPr>
            <w:r w:rsidRPr="008324E2">
              <w:rPr>
                <w:highlight w:val="yellow"/>
              </w:rPr>
              <w:t>CHALECOS</w:t>
            </w:r>
            <w:r w:rsidR="008324E2">
              <w:rPr>
                <w:highlight w:val="yellow"/>
              </w:rPr>
              <w:t xml:space="preserve"> COLOR AMARILLO O VERDE O NARANJA</w:t>
            </w:r>
            <w:r w:rsidRPr="008324E2">
              <w:rPr>
                <w:highlight w:val="yellow"/>
              </w:rPr>
              <w:t xml:space="preserve"> REFLEJANTES DE ALTA VISIBILIDADCHALECO PRÁCTICO, LIGERO, RESISTENTE Y DURABLE. TELA ROMPEVIENTOS INPERMEABLE DE ALTA, RESISTENCIA. CORTE "V"; EL CIERRE ES DE DIENTE GRUESO QUE NO PERMITE QUE SE SALGA EL ZIPPER. </w:t>
            </w:r>
          </w:p>
        </w:tc>
      </w:tr>
      <w:tr w:rsidR="00745701" w:rsidRPr="007F2625" w14:paraId="1255AF76" w14:textId="77777777" w:rsidTr="009918BE">
        <w:trPr>
          <w:trHeight w:val="132"/>
        </w:trPr>
        <w:tc>
          <w:tcPr>
            <w:tcW w:w="885" w:type="dxa"/>
            <w:shd w:val="clear" w:color="auto" w:fill="auto"/>
          </w:tcPr>
          <w:p w14:paraId="69A52626" w14:textId="1047D47D" w:rsidR="00745701" w:rsidRPr="00CB3734" w:rsidRDefault="00745701" w:rsidP="00745701">
            <w:pPr>
              <w:widowControl w:val="0"/>
              <w:spacing w:after="0" w:line="240" w:lineRule="auto"/>
              <w:jc w:val="right"/>
              <w:rPr>
                <w:rFonts w:ascii="Calibri" w:eastAsia="Times New Roman" w:hAnsi="Calibri" w:cs="Calibri"/>
                <w:b/>
                <w:color w:val="000000"/>
                <w:sz w:val="20"/>
                <w:szCs w:val="20"/>
                <w:lang w:eastAsia="es-MX"/>
              </w:rPr>
            </w:pPr>
            <w:r w:rsidRPr="00CB3734">
              <w:t>25</w:t>
            </w:r>
          </w:p>
        </w:tc>
        <w:tc>
          <w:tcPr>
            <w:tcW w:w="1035" w:type="dxa"/>
            <w:shd w:val="clear" w:color="auto" w:fill="auto"/>
          </w:tcPr>
          <w:p w14:paraId="7FB5804E" w14:textId="75900AF3" w:rsidR="00745701" w:rsidRPr="00CB3734" w:rsidRDefault="00745701" w:rsidP="00745701">
            <w:pPr>
              <w:widowControl w:val="0"/>
              <w:spacing w:after="0" w:line="240" w:lineRule="auto"/>
              <w:jc w:val="right"/>
              <w:rPr>
                <w:rFonts w:ascii="Calibri" w:eastAsia="Times New Roman" w:hAnsi="Calibri" w:cs="Calibri"/>
                <w:color w:val="000000"/>
                <w:sz w:val="20"/>
                <w:szCs w:val="20"/>
                <w:lang w:eastAsia="es-MX"/>
              </w:rPr>
            </w:pPr>
            <w:r w:rsidRPr="00CB3734">
              <w:t>45</w:t>
            </w:r>
          </w:p>
        </w:tc>
        <w:tc>
          <w:tcPr>
            <w:tcW w:w="1151" w:type="dxa"/>
            <w:shd w:val="clear" w:color="auto" w:fill="auto"/>
          </w:tcPr>
          <w:p w14:paraId="71081DE1" w14:textId="3200F88D" w:rsidR="00745701" w:rsidRPr="00CB3734" w:rsidRDefault="00745701" w:rsidP="00745701">
            <w:pPr>
              <w:widowControl w:val="0"/>
              <w:spacing w:after="0" w:line="240" w:lineRule="auto"/>
              <w:jc w:val="center"/>
              <w:rPr>
                <w:rFonts w:ascii="Calibri" w:eastAsia="Times New Roman" w:hAnsi="Calibri" w:cs="Calibri"/>
                <w:color w:val="000000"/>
                <w:sz w:val="20"/>
                <w:szCs w:val="20"/>
                <w:lang w:eastAsia="es-MX"/>
              </w:rPr>
            </w:pPr>
            <w:r w:rsidRPr="00CB3734">
              <w:t>PAR</w:t>
            </w:r>
          </w:p>
        </w:tc>
        <w:tc>
          <w:tcPr>
            <w:tcW w:w="1819" w:type="dxa"/>
            <w:shd w:val="clear" w:color="FFFFCC" w:fill="FFFFFF"/>
          </w:tcPr>
          <w:p w14:paraId="5F6F3028" w14:textId="1BF1837A" w:rsidR="00745701" w:rsidRPr="00CE2B6F" w:rsidRDefault="00745701" w:rsidP="00745701">
            <w:pPr>
              <w:widowControl w:val="0"/>
              <w:spacing w:after="0" w:line="240" w:lineRule="auto"/>
              <w:jc w:val="center"/>
              <w:rPr>
                <w:rFonts w:ascii="Calibri" w:eastAsia="Times New Roman" w:hAnsi="Calibri" w:cs="Calibri"/>
                <w:b/>
                <w:bCs/>
                <w:color w:val="000000"/>
                <w:sz w:val="20"/>
                <w:szCs w:val="20"/>
                <w:highlight w:val="green"/>
                <w:lang w:eastAsia="es-MX"/>
              </w:rPr>
            </w:pPr>
            <w:r w:rsidRPr="00716DD7">
              <w:t xml:space="preserve">COMPRA DE RODILLERA PARA MOTOCICLISTA </w:t>
            </w:r>
          </w:p>
        </w:tc>
        <w:tc>
          <w:tcPr>
            <w:tcW w:w="5263" w:type="dxa"/>
            <w:shd w:val="clear" w:color="FFF2CC" w:fill="FFFFFF"/>
          </w:tcPr>
          <w:p w14:paraId="47974C44" w14:textId="6CEB4BB9" w:rsidR="00745701" w:rsidRPr="00CE2B6F" w:rsidRDefault="00745701" w:rsidP="00745701">
            <w:pPr>
              <w:widowControl w:val="0"/>
              <w:spacing w:after="0" w:line="240" w:lineRule="auto"/>
              <w:rPr>
                <w:rFonts w:ascii="Calibri" w:eastAsia="Times New Roman" w:hAnsi="Calibri" w:cs="Calibri"/>
                <w:b/>
                <w:bCs/>
                <w:color w:val="000000"/>
                <w:sz w:val="20"/>
                <w:szCs w:val="20"/>
                <w:highlight w:val="green"/>
                <w:u w:val="single"/>
                <w:lang w:eastAsia="es-MX"/>
              </w:rPr>
            </w:pPr>
            <w:r w:rsidRPr="00676F8B">
              <w:rPr>
                <w:highlight w:val="yellow"/>
              </w:rPr>
              <w:t xml:space="preserve">RODILLERA CON ESPINILLERA PARA MOTOCICLETA PRECURVADO PARA ADAPTARSE AL CUERPO TE DA TOTAL LIBERTAD DE MOVIMIENTO Y FLEXIBILIDAD PUEDE DISFRUTAR DE ACTIVIDADES CON CONFIANZA </w:t>
            </w:r>
            <w:r w:rsidRPr="00676F8B">
              <w:rPr>
                <w:highlight w:val="yellow"/>
              </w:rPr>
              <w:lastRenderedPageBreak/>
              <w:t>MIENTRAS MANTIENE SU MAXIMO RENDIMIENTO Y SU RANGO COMPLETO DE MOVIEMIENTO</w:t>
            </w:r>
          </w:p>
        </w:tc>
      </w:tr>
      <w:tr w:rsidR="007D565F" w:rsidRPr="007F2625" w14:paraId="769D9380" w14:textId="77777777" w:rsidTr="009918BE">
        <w:trPr>
          <w:trHeight w:val="132"/>
        </w:trPr>
        <w:tc>
          <w:tcPr>
            <w:tcW w:w="885" w:type="dxa"/>
            <w:shd w:val="clear" w:color="auto" w:fill="auto"/>
          </w:tcPr>
          <w:p w14:paraId="0E634DF2" w14:textId="7C602FF7" w:rsidR="007D565F" w:rsidRPr="00CE2B6F" w:rsidRDefault="007D565F" w:rsidP="007D565F">
            <w:pPr>
              <w:widowControl w:val="0"/>
              <w:spacing w:after="0" w:line="240" w:lineRule="auto"/>
              <w:jc w:val="right"/>
              <w:rPr>
                <w:rFonts w:ascii="Calibri" w:eastAsia="Times New Roman" w:hAnsi="Calibri" w:cs="Calibri"/>
                <w:b/>
                <w:color w:val="000000"/>
                <w:sz w:val="20"/>
                <w:szCs w:val="20"/>
                <w:lang w:eastAsia="es-MX"/>
              </w:rPr>
            </w:pPr>
            <w:r w:rsidRPr="00CE2B6F">
              <w:lastRenderedPageBreak/>
              <w:t>26</w:t>
            </w:r>
          </w:p>
        </w:tc>
        <w:tc>
          <w:tcPr>
            <w:tcW w:w="1035" w:type="dxa"/>
            <w:shd w:val="clear" w:color="auto" w:fill="auto"/>
          </w:tcPr>
          <w:p w14:paraId="12B1F171" w14:textId="5441842A" w:rsidR="007D565F" w:rsidRPr="00CE2B6F" w:rsidRDefault="007D565F" w:rsidP="007D565F">
            <w:pPr>
              <w:widowControl w:val="0"/>
              <w:spacing w:after="0" w:line="240" w:lineRule="auto"/>
              <w:jc w:val="right"/>
              <w:rPr>
                <w:rFonts w:ascii="Calibri" w:eastAsia="Times New Roman" w:hAnsi="Calibri" w:cs="Calibri"/>
                <w:color w:val="000000"/>
                <w:sz w:val="20"/>
                <w:szCs w:val="20"/>
                <w:lang w:eastAsia="es-MX"/>
              </w:rPr>
            </w:pPr>
            <w:r w:rsidRPr="00CE2B6F">
              <w:t>45</w:t>
            </w:r>
          </w:p>
        </w:tc>
        <w:tc>
          <w:tcPr>
            <w:tcW w:w="1151" w:type="dxa"/>
            <w:shd w:val="clear" w:color="auto" w:fill="auto"/>
          </w:tcPr>
          <w:p w14:paraId="4F883C30" w14:textId="707834A1" w:rsidR="007D565F" w:rsidRPr="00CE2B6F" w:rsidRDefault="007D565F" w:rsidP="007D565F">
            <w:pPr>
              <w:widowControl w:val="0"/>
              <w:spacing w:after="0" w:line="240" w:lineRule="auto"/>
              <w:jc w:val="center"/>
              <w:rPr>
                <w:rFonts w:ascii="Calibri" w:eastAsia="Times New Roman" w:hAnsi="Calibri" w:cs="Calibri"/>
                <w:color w:val="000000"/>
                <w:sz w:val="20"/>
                <w:szCs w:val="20"/>
                <w:lang w:eastAsia="es-MX"/>
              </w:rPr>
            </w:pPr>
            <w:r w:rsidRPr="00CE2B6F">
              <w:t>JUEGO</w:t>
            </w:r>
          </w:p>
        </w:tc>
        <w:tc>
          <w:tcPr>
            <w:tcW w:w="1819" w:type="dxa"/>
            <w:shd w:val="clear" w:color="FFFFCC" w:fill="FFFFFF"/>
          </w:tcPr>
          <w:p w14:paraId="3879E9DC" w14:textId="4E880643" w:rsidR="007D565F" w:rsidRPr="00CE2B6F" w:rsidRDefault="007D565F" w:rsidP="007D565F">
            <w:pPr>
              <w:widowControl w:val="0"/>
              <w:spacing w:after="0" w:line="240" w:lineRule="auto"/>
              <w:jc w:val="center"/>
              <w:rPr>
                <w:rFonts w:ascii="Calibri" w:eastAsia="Times New Roman" w:hAnsi="Calibri" w:cs="Calibri"/>
                <w:b/>
                <w:bCs/>
                <w:color w:val="000000"/>
                <w:sz w:val="20"/>
                <w:szCs w:val="20"/>
                <w:lang w:eastAsia="es-MX"/>
              </w:rPr>
            </w:pPr>
            <w:r w:rsidRPr="00CE2B6F">
              <w:t>CODERAS Y RODILLERAS TÁCTICAS</w:t>
            </w:r>
          </w:p>
        </w:tc>
        <w:tc>
          <w:tcPr>
            <w:tcW w:w="5263" w:type="dxa"/>
            <w:shd w:val="clear" w:color="FFF2CC" w:fill="FFFFFF"/>
          </w:tcPr>
          <w:p w14:paraId="380D7065" w14:textId="5F285D5B" w:rsidR="007D565F" w:rsidRPr="00856E3E" w:rsidRDefault="007D565F" w:rsidP="007D565F">
            <w:pPr>
              <w:widowControl w:val="0"/>
              <w:spacing w:after="0" w:line="240" w:lineRule="auto"/>
              <w:rPr>
                <w:rFonts w:ascii="Calibri" w:eastAsia="Times New Roman" w:hAnsi="Calibri" w:cs="Calibri"/>
                <w:b/>
                <w:bCs/>
                <w:color w:val="000000"/>
                <w:sz w:val="20"/>
                <w:szCs w:val="20"/>
                <w:u w:val="single"/>
                <w:lang w:eastAsia="es-MX"/>
              </w:rPr>
            </w:pPr>
            <w:r w:rsidRPr="00CE2B6F">
              <w:t>FABRICADO CON UNA CARCASA ÚNICA DE URETANO TÉRMICO LIGERO EN FORMA DE X (TPU) Y CONSTRUCCIÓN DE NAILON</w:t>
            </w:r>
            <w:r w:rsidRPr="0041622C">
              <w:t xml:space="preserve"> </w:t>
            </w:r>
          </w:p>
        </w:tc>
      </w:tr>
      <w:tr w:rsidR="004F07FA" w:rsidRPr="007F2625" w14:paraId="7AC6C309" w14:textId="77777777" w:rsidTr="009918BE">
        <w:trPr>
          <w:trHeight w:val="132"/>
        </w:trPr>
        <w:tc>
          <w:tcPr>
            <w:tcW w:w="885" w:type="dxa"/>
            <w:shd w:val="clear" w:color="auto" w:fill="auto"/>
            <w:vAlign w:val="center"/>
          </w:tcPr>
          <w:p w14:paraId="4AFCADF0" w14:textId="22C9A30A" w:rsidR="004F07FA" w:rsidRPr="004F07FA" w:rsidRDefault="004F07FA" w:rsidP="004F07FA">
            <w:pPr>
              <w:widowControl w:val="0"/>
              <w:spacing w:after="0" w:line="240" w:lineRule="auto"/>
              <w:jc w:val="right"/>
            </w:pPr>
            <w:r>
              <w:t>27</w:t>
            </w:r>
          </w:p>
        </w:tc>
        <w:tc>
          <w:tcPr>
            <w:tcW w:w="1035" w:type="dxa"/>
            <w:shd w:val="clear" w:color="auto" w:fill="auto"/>
            <w:vAlign w:val="center"/>
          </w:tcPr>
          <w:p w14:paraId="5AA9B03F" w14:textId="6FF12FE1" w:rsidR="004F07FA" w:rsidRPr="004F07FA" w:rsidRDefault="004F07FA" w:rsidP="004F07FA">
            <w:pPr>
              <w:widowControl w:val="0"/>
              <w:spacing w:after="0" w:line="240" w:lineRule="auto"/>
              <w:jc w:val="right"/>
            </w:pPr>
            <w:r w:rsidRPr="004F07FA">
              <w:t>20</w:t>
            </w:r>
          </w:p>
        </w:tc>
        <w:tc>
          <w:tcPr>
            <w:tcW w:w="1151" w:type="dxa"/>
            <w:shd w:val="clear" w:color="auto" w:fill="auto"/>
            <w:vAlign w:val="center"/>
          </w:tcPr>
          <w:p w14:paraId="3ADB357B" w14:textId="12C6BF54" w:rsidR="004F07FA" w:rsidRPr="004F07FA" w:rsidRDefault="004F07FA" w:rsidP="004F07FA">
            <w:pPr>
              <w:widowControl w:val="0"/>
              <w:spacing w:after="0" w:line="240" w:lineRule="auto"/>
              <w:jc w:val="center"/>
            </w:pPr>
            <w:r w:rsidRPr="004F07FA">
              <w:t>PIEZA</w:t>
            </w:r>
          </w:p>
        </w:tc>
        <w:tc>
          <w:tcPr>
            <w:tcW w:w="1819" w:type="dxa"/>
            <w:shd w:val="clear" w:color="auto" w:fill="auto"/>
            <w:vAlign w:val="center"/>
          </w:tcPr>
          <w:p w14:paraId="069F8C4C" w14:textId="6DA6C544" w:rsidR="004F07FA" w:rsidRPr="004F07FA" w:rsidRDefault="004F07FA" w:rsidP="004F07FA">
            <w:pPr>
              <w:widowControl w:val="0"/>
              <w:spacing w:after="0" w:line="240" w:lineRule="auto"/>
              <w:jc w:val="center"/>
            </w:pPr>
            <w:r w:rsidRPr="004F07FA">
              <w:t>OCHO DE RESCATE</w:t>
            </w:r>
          </w:p>
        </w:tc>
        <w:tc>
          <w:tcPr>
            <w:tcW w:w="5263" w:type="dxa"/>
            <w:shd w:val="clear" w:color="auto" w:fill="auto"/>
            <w:vAlign w:val="center"/>
          </w:tcPr>
          <w:p w14:paraId="31D60691" w14:textId="31EAB40B" w:rsidR="004F07FA" w:rsidRPr="0010667A" w:rsidRDefault="004F07FA" w:rsidP="004F07FA">
            <w:pPr>
              <w:widowControl w:val="0"/>
              <w:spacing w:after="0" w:line="240" w:lineRule="auto"/>
              <w:rPr>
                <w:highlight w:val="yellow"/>
              </w:rPr>
            </w:pPr>
            <w:r w:rsidRPr="0010667A">
              <w:rPr>
                <w:highlight w:val="yellow"/>
              </w:rPr>
              <w:t>ANILLO FIGURA 8 DESCENSO,</w:t>
            </w:r>
            <w:r w:rsidRPr="0010667A">
              <w:rPr>
                <w:highlight w:val="yellow"/>
              </w:rPr>
              <w:br/>
              <w:t>DESCRIPCIÓN: MATERIAL: ALUMINIO</w:t>
            </w:r>
            <w:r w:rsidRPr="0010667A">
              <w:rPr>
                <w:highlight w:val="yellow"/>
              </w:rPr>
              <w:br/>
              <w:t>AEROESPACIAL, FUERZA: 40KN / 8900LBS</w:t>
            </w:r>
            <w:r w:rsidRPr="0010667A">
              <w:rPr>
                <w:highlight w:val="yellow"/>
              </w:rPr>
              <w:br/>
              <w:t>DE COLOR NEGRO,TAMAÑO (LX 1 30 W):</w:t>
            </w:r>
            <w:r w:rsidRPr="0010667A">
              <w:rPr>
                <w:highlight w:val="yellow"/>
              </w:rPr>
              <w:br/>
              <w:t>APROX 16.8 X 16.8CM / 6.61 X 6.61</w:t>
            </w:r>
            <w:r w:rsidRPr="0010667A">
              <w:rPr>
                <w:highlight w:val="yellow"/>
              </w:rPr>
              <w:br/>
              <w:t>PULGADAS, GROSOR: APROX 1.3CM / 0.51</w:t>
            </w:r>
            <w:r w:rsidRPr="0010667A">
              <w:rPr>
                <w:highlight w:val="yellow"/>
              </w:rPr>
              <w:br/>
              <w:t>PULGADAS.HECHO DE ALEACIÓN DE</w:t>
            </w:r>
            <w:r w:rsidRPr="0010667A">
              <w:rPr>
                <w:highlight w:val="yellow"/>
              </w:rPr>
              <w:br/>
              <w:t xml:space="preserve">MAGNESIO Y ALUMINIO FORJADO. </w:t>
            </w:r>
          </w:p>
        </w:tc>
      </w:tr>
      <w:tr w:rsidR="004F07FA" w:rsidRPr="007F2625" w14:paraId="0675AC05" w14:textId="77777777" w:rsidTr="009918BE">
        <w:trPr>
          <w:trHeight w:val="132"/>
        </w:trPr>
        <w:tc>
          <w:tcPr>
            <w:tcW w:w="885" w:type="dxa"/>
            <w:shd w:val="clear" w:color="auto" w:fill="auto"/>
            <w:vAlign w:val="center"/>
          </w:tcPr>
          <w:p w14:paraId="4A0D5F96" w14:textId="2C808994" w:rsidR="004F07FA" w:rsidRPr="004F07FA" w:rsidRDefault="004F07FA" w:rsidP="004F07FA">
            <w:pPr>
              <w:widowControl w:val="0"/>
              <w:spacing w:after="0" w:line="240" w:lineRule="auto"/>
              <w:jc w:val="right"/>
            </w:pPr>
            <w:r w:rsidRPr="004F07FA">
              <w:t>2</w:t>
            </w:r>
            <w:r>
              <w:t>8</w:t>
            </w:r>
          </w:p>
        </w:tc>
        <w:tc>
          <w:tcPr>
            <w:tcW w:w="1035" w:type="dxa"/>
            <w:shd w:val="clear" w:color="auto" w:fill="auto"/>
            <w:vAlign w:val="center"/>
          </w:tcPr>
          <w:p w14:paraId="7E18DB99" w14:textId="5B8A4DFF" w:rsidR="004F07FA" w:rsidRPr="004F07FA" w:rsidRDefault="004F07FA" w:rsidP="004F07FA">
            <w:pPr>
              <w:widowControl w:val="0"/>
              <w:spacing w:after="0" w:line="240" w:lineRule="auto"/>
              <w:jc w:val="right"/>
            </w:pPr>
            <w:r w:rsidRPr="004F07FA">
              <w:t>20</w:t>
            </w:r>
          </w:p>
        </w:tc>
        <w:tc>
          <w:tcPr>
            <w:tcW w:w="1151" w:type="dxa"/>
            <w:shd w:val="clear" w:color="auto" w:fill="auto"/>
            <w:vAlign w:val="center"/>
          </w:tcPr>
          <w:p w14:paraId="1AAD822F" w14:textId="63DF2366" w:rsidR="004F07FA" w:rsidRPr="004F07FA" w:rsidRDefault="004F07FA" w:rsidP="004F07FA">
            <w:pPr>
              <w:widowControl w:val="0"/>
              <w:spacing w:after="0" w:line="240" w:lineRule="auto"/>
              <w:jc w:val="center"/>
            </w:pPr>
            <w:r w:rsidRPr="004F07FA">
              <w:t>PIEZA</w:t>
            </w:r>
          </w:p>
        </w:tc>
        <w:tc>
          <w:tcPr>
            <w:tcW w:w="1819" w:type="dxa"/>
            <w:shd w:val="clear" w:color="auto" w:fill="auto"/>
            <w:vAlign w:val="center"/>
          </w:tcPr>
          <w:p w14:paraId="0D67F375" w14:textId="025DF240" w:rsidR="004F07FA" w:rsidRPr="004F07FA" w:rsidRDefault="004F07FA" w:rsidP="004F07FA">
            <w:pPr>
              <w:widowControl w:val="0"/>
              <w:spacing w:after="0" w:line="240" w:lineRule="auto"/>
              <w:jc w:val="center"/>
            </w:pPr>
            <w:r w:rsidRPr="004F07FA">
              <w:t>ARNÉS</w:t>
            </w:r>
          </w:p>
        </w:tc>
        <w:tc>
          <w:tcPr>
            <w:tcW w:w="5263" w:type="dxa"/>
            <w:shd w:val="clear" w:color="auto" w:fill="auto"/>
            <w:vAlign w:val="bottom"/>
          </w:tcPr>
          <w:p w14:paraId="67F393B0" w14:textId="156D8C14" w:rsidR="004F07FA" w:rsidRPr="004E5EE2" w:rsidRDefault="004F07FA" w:rsidP="004F07FA">
            <w:pPr>
              <w:widowControl w:val="0"/>
              <w:spacing w:after="0" w:line="240" w:lineRule="auto"/>
              <w:rPr>
                <w:highlight w:val="yellow"/>
              </w:rPr>
            </w:pPr>
            <w:r w:rsidRPr="004E5EE2">
              <w:rPr>
                <w:highlight w:val="yellow"/>
              </w:rPr>
              <w:t xml:space="preserve">ARNES DE </w:t>
            </w:r>
            <w:r w:rsidR="00784927" w:rsidRPr="004E5EE2">
              <w:rPr>
                <w:highlight w:val="yellow"/>
              </w:rPr>
              <w:t>SEGURIDAD (RESCATE)</w:t>
            </w:r>
            <w:r w:rsidR="00E35F8A" w:rsidRPr="004E5EE2">
              <w:rPr>
                <w:highlight w:val="yellow"/>
              </w:rPr>
              <w:t>, CUERPO COMPLETO,</w:t>
            </w:r>
            <w:r w:rsidRPr="004E5EE2">
              <w:rPr>
                <w:highlight w:val="yellow"/>
              </w:rPr>
              <w:t xml:space="preserve"> ASIENTO ESCALADA</w:t>
            </w:r>
            <w:r w:rsidRPr="004E5EE2">
              <w:rPr>
                <w:highlight w:val="yellow"/>
              </w:rPr>
              <w:br w:type="page"/>
            </w:r>
            <w:r w:rsidR="000E083E" w:rsidRPr="004E5EE2">
              <w:rPr>
                <w:highlight w:val="yellow"/>
              </w:rPr>
              <w:t xml:space="preserve"> </w:t>
            </w:r>
            <w:r w:rsidRPr="004E5EE2">
              <w:rPr>
                <w:highlight w:val="yellow"/>
              </w:rPr>
              <w:t>EN ROCA CUESTA ABAJO.</w:t>
            </w:r>
            <w:r w:rsidRPr="004E5EE2">
              <w:rPr>
                <w:highlight w:val="yellow"/>
              </w:rPr>
              <w:br w:type="page"/>
            </w:r>
            <w:r w:rsidR="000E083E" w:rsidRPr="004E5EE2">
              <w:rPr>
                <w:highlight w:val="yellow"/>
              </w:rPr>
              <w:t xml:space="preserve"> </w:t>
            </w:r>
            <w:r w:rsidRPr="004E5EE2">
              <w:rPr>
                <w:highlight w:val="yellow"/>
              </w:rPr>
              <w:t>DESCRIPCIÓN: AJUSTABLE, TALLA ÚNICA</w:t>
            </w:r>
            <w:r w:rsidRPr="004E5EE2">
              <w:rPr>
                <w:highlight w:val="yellow"/>
              </w:rPr>
              <w:br w:type="page"/>
            </w:r>
            <w:r w:rsidR="000E083E" w:rsidRPr="004E5EE2">
              <w:rPr>
                <w:highlight w:val="yellow"/>
              </w:rPr>
              <w:t xml:space="preserve"> </w:t>
            </w:r>
            <w:r w:rsidRPr="004E5EE2">
              <w:rPr>
                <w:highlight w:val="yellow"/>
              </w:rPr>
              <w:t>PARA LA MAYORÍA EL DISEÑO DEL ANILLO</w:t>
            </w:r>
            <w:r w:rsidR="000E083E" w:rsidRPr="004E5EE2">
              <w:rPr>
                <w:highlight w:val="yellow"/>
              </w:rPr>
              <w:t xml:space="preserve"> </w:t>
            </w:r>
            <w:r w:rsidRPr="004E5EE2">
              <w:rPr>
                <w:highlight w:val="yellow"/>
              </w:rPr>
              <w:br w:type="page"/>
              <w:t>DE CONEXIÓN DEL PECHO, ESTE</w:t>
            </w:r>
            <w:r w:rsidRPr="004E5EE2">
              <w:rPr>
                <w:highlight w:val="yellow"/>
              </w:rPr>
              <w:br w:type="page"/>
            </w:r>
            <w:r w:rsidR="000E083E" w:rsidRPr="004E5EE2">
              <w:rPr>
                <w:highlight w:val="yellow"/>
              </w:rPr>
              <w:t xml:space="preserve"> </w:t>
            </w:r>
            <w:r w:rsidRPr="004E5EE2">
              <w:rPr>
                <w:highlight w:val="yellow"/>
              </w:rPr>
              <w:t>PRODUCTO TIENE CERTIFICACIÓN,</w:t>
            </w:r>
            <w:r w:rsidRPr="004E5EE2">
              <w:rPr>
                <w:highlight w:val="yellow"/>
              </w:rPr>
              <w:br w:type="page"/>
            </w:r>
            <w:r w:rsidR="000E083E" w:rsidRPr="004E5EE2">
              <w:rPr>
                <w:highlight w:val="yellow"/>
              </w:rPr>
              <w:t xml:space="preserve"> </w:t>
            </w:r>
            <w:r w:rsidRPr="004E5EE2">
              <w:rPr>
                <w:highlight w:val="yellow"/>
              </w:rPr>
              <w:t>MATERIAL: POLIÉSTER DE ALTA</w:t>
            </w:r>
            <w:r w:rsidRPr="004E5EE2">
              <w:rPr>
                <w:highlight w:val="yellow"/>
              </w:rPr>
              <w:br w:type="page"/>
            </w:r>
            <w:r w:rsidR="00DE57C8" w:rsidRPr="004E5EE2">
              <w:rPr>
                <w:highlight w:val="yellow"/>
              </w:rPr>
              <w:t xml:space="preserve"> </w:t>
            </w:r>
            <w:r w:rsidRPr="004E5EE2">
              <w:rPr>
                <w:highlight w:val="yellow"/>
              </w:rPr>
              <w:t xml:space="preserve">RESISTENCIA. </w:t>
            </w:r>
            <w:r w:rsidR="00DE57C8" w:rsidRPr="004E5EE2">
              <w:rPr>
                <w:highlight w:val="yellow"/>
              </w:rPr>
              <w:t>COLOR</w:t>
            </w:r>
            <w:r w:rsidRPr="004E5EE2">
              <w:rPr>
                <w:highlight w:val="yellow"/>
              </w:rPr>
              <w:t>:</w:t>
            </w:r>
            <w:r w:rsidRPr="004E5EE2">
              <w:rPr>
                <w:highlight w:val="yellow"/>
              </w:rPr>
              <w:br w:type="page"/>
            </w:r>
            <w:r w:rsidR="000E083E" w:rsidRPr="004E5EE2">
              <w:rPr>
                <w:highlight w:val="yellow"/>
              </w:rPr>
              <w:t xml:space="preserve"> </w:t>
            </w:r>
            <w:r w:rsidRPr="004E5EE2">
              <w:rPr>
                <w:highlight w:val="yellow"/>
              </w:rPr>
              <w:t>NARANJA/AZUL, NEGRO, MEDIDAS DE</w:t>
            </w:r>
            <w:r w:rsidRPr="004E5EE2">
              <w:rPr>
                <w:highlight w:val="yellow"/>
              </w:rPr>
              <w:br w:type="page"/>
            </w:r>
            <w:r w:rsidR="000E083E" w:rsidRPr="004E5EE2">
              <w:rPr>
                <w:highlight w:val="yellow"/>
              </w:rPr>
              <w:t xml:space="preserve"> </w:t>
            </w:r>
            <w:r w:rsidRPr="004E5EE2">
              <w:rPr>
                <w:highlight w:val="yellow"/>
              </w:rPr>
              <w:t xml:space="preserve">CINTURA: </w:t>
            </w:r>
            <w:r w:rsidRPr="004E5EE2">
              <w:rPr>
                <w:highlight w:val="yellow"/>
              </w:rPr>
              <w:br w:type="page"/>
              <w:t>PULGADAS/</w:t>
            </w:r>
            <w:r w:rsidRPr="004E5EE2">
              <w:rPr>
                <w:highlight w:val="yellow"/>
              </w:rPr>
              <w:br w:type="page"/>
              <w:t>70-100</w:t>
            </w:r>
            <w:r w:rsidRPr="004E5EE2">
              <w:rPr>
                <w:highlight w:val="yellow"/>
              </w:rPr>
              <w:br w:type="page"/>
              <w:t>CM</w:t>
            </w:r>
          </w:p>
        </w:tc>
      </w:tr>
      <w:tr w:rsidR="004F07FA" w:rsidRPr="007F2625" w14:paraId="4278446F" w14:textId="77777777" w:rsidTr="009918BE">
        <w:trPr>
          <w:trHeight w:val="132"/>
        </w:trPr>
        <w:tc>
          <w:tcPr>
            <w:tcW w:w="885" w:type="dxa"/>
            <w:shd w:val="clear" w:color="auto" w:fill="auto"/>
            <w:vAlign w:val="center"/>
          </w:tcPr>
          <w:p w14:paraId="1CC9530E" w14:textId="35DCC34F" w:rsidR="004F07FA" w:rsidRPr="004F07FA" w:rsidRDefault="004F07FA" w:rsidP="004F07FA">
            <w:pPr>
              <w:widowControl w:val="0"/>
              <w:spacing w:after="0" w:line="240" w:lineRule="auto"/>
              <w:jc w:val="right"/>
            </w:pPr>
            <w:r>
              <w:t>29</w:t>
            </w:r>
          </w:p>
        </w:tc>
        <w:tc>
          <w:tcPr>
            <w:tcW w:w="1035" w:type="dxa"/>
            <w:shd w:val="clear" w:color="auto" w:fill="auto"/>
            <w:vAlign w:val="center"/>
          </w:tcPr>
          <w:p w14:paraId="7283F090" w14:textId="37DE4DFA" w:rsidR="004F07FA" w:rsidRPr="004F07FA" w:rsidRDefault="004F07FA" w:rsidP="004F07FA">
            <w:pPr>
              <w:widowControl w:val="0"/>
              <w:spacing w:after="0" w:line="240" w:lineRule="auto"/>
              <w:jc w:val="right"/>
            </w:pPr>
            <w:r w:rsidRPr="004F07FA">
              <w:t>20</w:t>
            </w:r>
          </w:p>
        </w:tc>
        <w:tc>
          <w:tcPr>
            <w:tcW w:w="1151" w:type="dxa"/>
            <w:shd w:val="clear" w:color="auto" w:fill="auto"/>
            <w:vAlign w:val="center"/>
          </w:tcPr>
          <w:p w14:paraId="4AB0B228" w14:textId="666238E0" w:rsidR="004F07FA" w:rsidRPr="004F07FA" w:rsidRDefault="004F07FA" w:rsidP="004F07FA">
            <w:pPr>
              <w:widowControl w:val="0"/>
              <w:spacing w:after="0" w:line="240" w:lineRule="auto"/>
              <w:jc w:val="center"/>
            </w:pPr>
            <w:r w:rsidRPr="004F07FA">
              <w:t>PIEZA</w:t>
            </w:r>
          </w:p>
        </w:tc>
        <w:tc>
          <w:tcPr>
            <w:tcW w:w="1819" w:type="dxa"/>
            <w:shd w:val="clear" w:color="auto" w:fill="auto"/>
            <w:vAlign w:val="center"/>
          </w:tcPr>
          <w:p w14:paraId="77AF8D75" w14:textId="612CC709" w:rsidR="004F07FA" w:rsidRPr="004F07FA" w:rsidRDefault="004F07FA" w:rsidP="004F07FA">
            <w:pPr>
              <w:widowControl w:val="0"/>
              <w:spacing w:after="0" w:line="240" w:lineRule="auto"/>
              <w:jc w:val="center"/>
            </w:pPr>
            <w:r w:rsidRPr="004F07FA">
              <w:t>MOSQUETÓN DE ACERO</w:t>
            </w:r>
          </w:p>
        </w:tc>
        <w:tc>
          <w:tcPr>
            <w:tcW w:w="5263" w:type="dxa"/>
            <w:shd w:val="clear" w:color="auto" w:fill="auto"/>
            <w:vAlign w:val="center"/>
          </w:tcPr>
          <w:p w14:paraId="24D2B50C" w14:textId="4E30756E" w:rsidR="004F07FA" w:rsidRPr="004F07FA" w:rsidRDefault="004F07FA" w:rsidP="004F07FA">
            <w:pPr>
              <w:widowControl w:val="0"/>
              <w:spacing w:after="0" w:line="240" w:lineRule="auto"/>
            </w:pPr>
            <w:r w:rsidRPr="004F07FA">
              <w:t>MOSQUETÓN RAPEL PROFESIONAL. TALLE DE 6CM 11CM</w:t>
            </w:r>
            <w:r w:rsidRPr="004F07FA">
              <w:br/>
              <w:t>EST</w:t>
            </w:r>
            <w:r w:rsidR="005B0EAE">
              <w:t>A</w:t>
            </w:r>
            <w:r w:rsidRPr="004F07FA">
              <w:t>NDARES INTERNACIONALES: ECM- EN</w:t>
            </w:r>
            <w:r w:rsidRPr="004F07FA">
              <w:br/>
              <w:t>361-1: ECM EN 355 25KN POLEA SISTEM</w:t>
            </w:r>
            <w:r w:rsidRPr="004F07FA">
              <w:br/>
              <w:t>SISTEMA SEGURIDAD DURALUMINIO</w:t>
            </w:r>
            <w:r w:rsidRPr="004F07FA">
              <w:br/>
              <w:t>COLORES NEGRO CON ROJO. PLATA Y</w:t>
            </w:r>
            <w:r w:rsidRPr="004F07FA">
              <w:br/>
              <w:t xml:space="preserve">AZUL. PLATA Y ROJO. </w:t>
            </w:r>
          </w:p>
        </w:tc>
      </w:tr>
      <w:tr w:rsidR="004F07FA" w:rsidRPr="007F2625" w14:paraId="45F5F382" w14:textId="77777777" w:rsidTr="009918BE">
        <w:trPr>
          <w:trHeight w:val="132"/>
        </w:trPr>
        <w:tc>
          <w:tcPr>
            <w:tcW w:w="885" w:type="dxa"/>
            <w:shd w:val="clear" w:color="auto" w:fill="auto"/>
            <w:vAlign w:val="center"/>
          </w:tcPr>
          <w:p w14:paraId="2951448F" w14:textId="392B6601" w:rsidR="004F07FA" w:rsidRPr="004F07FA" w:rsidRDefault="004F07FA" w:rsidP="004F07FA">
            <w:pPr>
              <w:widowControl w:val="0"/>
              <w:spacing w:after="0" w:line="240" w:lineRule="auto"/>
              <w:jc w:val="right"/>
            </w:pPr>
            <w:r>
              <w:t>30</w:t>
            </w:r>
          </w:p>
        </w:tc>
        <w:tc>
          <w:tcPr>
            <w:tcW w:w="1035" w:type="dxa"/>
            <w:shd w:val="clear" w:color="auto" w:fill="auto"/>
            <w:vAlign w:val="center"/>
          </w:tcPr>
          <w:p w14:paraId="2DBFF545" w14:textId="5718FE04" w:rsidR="004F07FA" w:rsidRPr="004F07FA" w:rsidRDefault="004F07FA" w:rsidP="004F07FA">
            <w:pPr>
              <w:widowControl w:val="0"/>
              <w:spacing w:after="0" w:line="240" w:lineRule="auto"/>
              <w:jc w:val="right"/>
            </w:pPr>
            <w:r w:rsidRPr="004F07FA">
              <w:t>30</w:t>
            </w:r>
          </w:p>
        </w:tc>
        <w:tc>
          <w:tcPr>
            <w:tcW w:w="1151" w:type="dxa"/>
            <w:shd w:val="clear" w:color="auto" w:fill="auto"/>
            <w:vAlign w:val="center"/>
          </w:tcPr>
          <w:p w14:paraId="3831314F" w14:textId="74D5B76B" w:rsidR="004F07FA" w:rsidRPr="004F07FA" w:rsidRDefault="004F07FA" w:rsidP="004F07FA">
            <w:pPr>
              <w:widowControl w:val="0"/>
              <w:spacing w:after="0" w:line="240" w:lineRule="auto"/>
              <w:jc w:val="center"/>
            </w:pPr>
            <w:r w:rsidRPr="004F07FA">
              <w:t>PIEZA</w:t>
            </w:r>
          </w:p>
        </w:tc>
        <w:tc>
          <w:tcPr>
            <w:tcW w:w="1819" w:type="dxa"/>
            <w:shd w:val="clear" w:color="auto" w:fill="auto"/>
            <w:vAlign w:val="center"/>
          </w:tcPr>
          <w:p w14:paraId="523D63FD" w14:textId="45EA6727" w:rsidR="004F07FA" w:rsidRPr="004F07FA" w:rsidRDefault="004F07FA" w:rsidP="004F07FA">
            <w:pPr>
              <w:widowControl w:val="0"/>
              <w:spacing w:after="0" w:line="240" w:lineRule="auto"/>
              <w:jc w:val="center"/>
            </w:pPr>
            <w:r w:rsidRPr="004F07FA">
              <w:t>OCHO DE RESCATE</w:t>
            </w:r>
          </w:p>
        </w:tc>
        <w:tc>
          <w:tcPr>
            <w:tcW w:w="5263" w:type="dxa"/>
            <w:shd w:val="clear" w:color="auto" w:fill="auto"/>
            <w:vAlign w:val="center"/>
          </w:tcPr>
          <w:p w14:paraId="1831B4E8" w14:textId="2C8380D9" w:rsidR="004F07FA" w:rsidRPr="004F07FA" w:rsidRDefault="004F07FA" w:rsidP="004F07FA">
            <w:pPr>
              <w:widowControl w:val="0"/>
              <w:spacing w:after="0" w:line="240" w:lineRule="auto"/>
            </w:pPr>
            <w:r w:rsidRPr="004F07FA">
              <w:t>ANILLO FIGURA 8 DESCENSO RAPPEL 35KN</w:t>
            </w:r>
            <w:r w:rsidRPr="004F07FA">
              <w:br/>
              <w:t>FIGURA 8 PA</w:t>
            </w:r>
            <w:r w:rsidR="004E01C8">
              <w:t>RA CUERDA</w:t>
            </w:r>
            <w:r w:rsidRPr="004F07FA">
              <w:t xml:space="preserve"> DESCENDER</w:t>
            </w:r>
            <w:r w:rsidRPr="004F07FA">
              <w:br/>
              <w:t>RAPPEL ANILLO DE ESCA</w:t>
            </w:r>
            <w:r w:rsidR="00DE69D0">
              <w:t>LADA</w:t>
            </w:r>
            <w:r w:rsidRPr="004F07FA">
              <w:t>.</w:t>
            </w:r>
            <w:r w:rsidRPr="004F07FA">
              <w:br/>
              <w:t>CARACTERÍSTICAS: ESTE ANILLO ESTÁ</w:t>
            </w:r>
            <w:r w:rsidRPr="004F07FA">
              <w:br/>
              <w:t>FORJADO CON MATERIAL METÁLICO DE</w:t>
            </w:r>
            <w:r w:rsidRPr="004F07FA">
              <w:br/>
              <w:t>ALTA RESISTENCIA, IRROMPIBLE Y</w:t>
            </w:r>
            <w:r w:rsidRPr="004F07FA">
              <w:br/>
              <w:t>PORTÁTIL, SEGURO Y FIABLE DE USAR.</w:t>
            </w:r>
            <w:r w:rsidRPr="004F07FA">
              <w:br/>
              <w:t>UTILIZANDO LA  FRICCIÓN ENTRE LA</w:t>
            </w:r>
            <w:r w:rsidRPr="004F07FA">
              <w:br/>
              <w:t>CUERDA Y LA VELOCIDAD DE CAÍDA O EL</w:t>
            </w:r>
            <w:r w:rsidRPr="004F07FA">
              <w:br/>
              <w:t>FRENO, PUEDE AYUDARLE A SUBIR DE</w:t>
            </w:r>
            <w:r w:rsidRPr="004F07FA">
              <w:br/>
              <w:t>621.00 FORMA SEGURA. 35KN RESISTENTE,</w:t>
            </w:r>
            <w:r w:rsidRPr="004F07FA">
              <w:br/>
              <w:t>ADECUADO PARA LA MAYORÍA DE LAS</w:t>
            </w:r>
            <w:r w:rsidRPr="004F07FA">
              <w:br/>
              <w:t>PERSONAS A UTILIZAR • AGUJEROS ES EL</w:t>
            </w:r>
            <w:r w:rsidRPr="004F07FA">
              <w:br/>
              <w:t>PRINCIPAL SOPORTE DE CARGA, EL</w:t>
            </w:r>
            <w:r w:rsidRPr="004F07FA">
              <w:br/>
            </w:r>
            <w:r w:rsidRPr="004F07FA">
              <w:lastRenderedPageBreak/>
              <w:t>PEQUEÑO AGUJERO ES EL CONECTOR</w:t>
            </w:r>
            <w:r w:rsidRPr="004F07FA">
              <w:br/>
              <w:t>ENTRE LA CUERDA Y EL CINTURÓN DE</w:t>
            </w:r>
            <w:r w:rsidRPr="004F07FA">
              <w:br/>
              <w:t xml:space="preserve">SEGURIDAD. </w:t>
            </w:r>
          </w:p>
        </w:tc>
      </w:tr>
      <w:tr w:rsidR="004F07FA" w:rsidRPr="007F2625" w14:paraId="256B8CA6" w14:textId="77777777" w:rsidTr="009918BE">
        <w:trPr>
          <w:trHeight w:val="132"/>
        </w:trPr>
        <w:tc>
          <w:tcPr>
            <w:tcW w:w="885" w:type="dxa"/>
            <w:shd w:val="clear" w:color="auto" w:fill="auto"/>
            <w:vAlign w:val="center"/>
          </w:tcPr>
          <w:p w14:paraId="6FDF0F27" w14:textId="633ADC6C" w:rsidR="004F07FA" w:rsidRPr="004F07FA" w:rsidRDefault="004F07FA" w:rsidP="004F07FA">
            <w:pPr>
              <w:widowControl w:val="0"/>
              <w:spacing w:after="0" w:line="240" w:lineRule="auto"/>
              <w:jc w:val="right"/>
            </w:pPr>
            <w:r>
              <w:lastRenderedPageBreak/>
              <w:t>31</w:t>
            </w:r>
          </w:p>
        </w:tc>
        <w:tc>
          <w:tcPr>
            <w:tcW w:w="1035" w:type="dxa"/>
            <w:shd w:val="clear" w:color="auto" w:fill="auto"/>
            <w:vAlign w:val="center"/>
          </w:tcPr>
          <w:p w14:paraId="5B553318" w14:textId="1FCF2399" w:rsidR="004F07FA" w:rsidRPr="004F07FA" w:rsidRDefault="004F07FA" w:rsidP="004F07FA">
            <w:pPr>
              <w:widowControl w:val="0"/>
              <w:spacing w:after="0" w:line="240" w:lineRule="auto"/>
              <w:jc w:val="right"/>
            </w:pPr>
            <w:r w:rsidRPr="004F07FA">
              <w:t>30</w:t>
            </w:r>
          </w:p>
        </w:tc>
        <w:tc>
          <w:tcPr>
            <w:tcW w:w="1151" w:type="dxa"/>
            <w:shd w:val="clear" w:color="auto" w:fill="auto"/>
            <w:vAlign w:val="center"/>
          </w:tcPr>
          <w:p w14:paraId="6E95F728" w14:textId="68955AFB" w:rsidR="004F07FA" w:rsidRPr="004F07FA" w:rsidRDefault="004F07FA" w:rsidP="004F07FA">
            <w:pPr>
              <w:widowControl w:val="0"/>
              <w:spacing w:after="0" w:line="240" w:lineRule="auto"/>
              <w:jc w:val="center"/>
            </w:pPr>
            <w:r w:rsidRPr="004F07FA">
              <w:t>PIEZA</w:t>
            </w:r>
          </w:p>
        </w:tc>
        <w:tc>
          <w:tcPr>
            <w:tcW w:w="1819" w:type="dxa"/>
            <w:shd w:val="clear" w:color="auto" w:fill="auto"/>
            <w:vAlign w:val="center"/>
          </w:tcPr>
          <w:p w14:paraId="0A37B8C3" w14:textId="44D02F94" w:rsidR="004F07FA" w:rsidRPr="004F07FA" w:rsidRDefault="004F07FA" w:rsidP="004F07FA">
            <w:pPr>
              <w:widowControl w:val="0"/>
              <w:spacing w:after="0" w:line="240" w:lineRule="auto"/>
              <w:jc w:val="center"/>
            </w:pPr>
            <w:r w:rsidRPr="004F07FA">
              <w:t>MOSQUETÓN DE ACERO</w:t>
            </w:r>
          </w:p>
        </w:tc>
        <w:tc>
          <w:tcPr>
            <w:tcW w:w="5263" w:type="dxa"/>
            <w:shd w:val="clear" w:color="auto" w:fill="auto"/>
            <w:vAlign w:val="center"/>
          </w:tcPr>
          <w:p w14:paraId="16B7D4CD" w14:textId="696EA913" w:rsidR="004F07FA" w:rsidRPr="004F07FA" w:rsidRDefault="004F07FA" w:rsidP="004F07FA">
            <w:pPr>
              <w:widowControl w:val="0"/>
              <w:spacing w:after="0" w:line="240" w:lineRule="auto"/>
            </w:pPr>
            <w:r w:rsidRPr="004F07FA">
              <w:t>MOSQUETÓN RAPEL TACTICO</w:t>
            </w:r>
            <w:r w:rsidRPr="004F07FA">
              <w:br/>
              <w:t>PROFESIONAL BLOQUEO AUTOMÁTICO</w:t>
            </w:r>
            <w:r w:rsidRPr="004F07FA">
              <w:br/>
              <w:t>EASY SLIP TALLE DE 6CM 11CM.</w:t>
            </w:r>
            <w:r w:rsidRPr="004F07FA">
              <w:br/>
              <w:t>ESTÁNDARES INTERNACIONALES: CE0321</w:t>
            </w:r>
            <w:r w:rsidRPr="004F07FA">
              <w:br/>
              <w:t>24KN SISTEMA</w:t>
            </w:r>
            <w:r w:rsidR="000926AC">
              <w:t xml:space="preserve"> </w:t>
            </w:r>
            <w:r w:rsidRPr="004F07FA">
              <w:t>DE SEGURIDAD</w:t>
            </w:r>
            <w:r w:rsidRPr="004F07FA">
              <w:br/>
              <w:t xml:space="preserve">DURALUMINIO COLOR NEGRO. </w:t>
            </w:r>
          </w:p>
        </w:tc>
      </w:tr>
      <w:tr w:rsidR="004F07FA" w:rsidRPr="007F2625" w14:paraId="3748713C" w14:textId="77777777" w:rsidTr="009918BE">
        <w:trPr>
          <w:trHeight w:val="132"/>
        </w:trPr>
        <w:tc>
          <w:tcPr>
            <w:tcW w:w="885" w:type="dxa"/>
            <w:shd w:val="clear" w:color="auto" w:fill="auto"/>
            <w:vAlign w:val="center"/>
          </w:tcPr>
          <w:p w14:paraId="0F90E223" w14:textId="29C0DA70" w:rsidR="004F07FA" w:rsidRPr="004F07FA" w:rsidRDefault="004F07FA" w:rsidP="004F07FA">
            <w:pPr>
              <w:widowControl w:val="0"/>
              <w:spacing w:after="0" w:line="240" w:lineRule="auto"/>
              <w:jc w:val="right"/>
            </w:pPr>
            <w:r>
              <w:t>32</w:t>
            </w:r>
          </w:p>
        </w:tc>
        <w:tc>
          <w:tcPr>
            <w:tcW w:w="1035" w:type="dxa"/>
            <w:shd w:val="clear" w:color="auto" w:fill="auto"/>
            <w:vAlign w:val="center"/>
          </w:tcPr>
          <w:p w14:paraId="44400EE4" w14:textId="7DF55767" w:rsidR="004F07FA" w:rsidRPr="004F07FA" w:rsidRDefault="004F07FA" w:rsidP="004F07FA">
            <w:pPr>
              <w:widowControl w:val="0"/>
              <w:spacing w:after="0" w:line="240" w:lineRule="auto"/>
              <w:jc w:val="right"/>
            </w:pPr>
            <w:r w:rsidRPr="004F07FA">
              <w:t>30</w:t>
            </w:r>
          </w:p>
        </w:tc>
        <w:tc>
          <w:tcPr>
            <w:tcW w:w="1151" w:type="dxa"/>
            <w:shd w:val="clear" w:color="auto" w:fill="auto"/>
            <w:vAlign w:val="center"/>
          </w:tcPr>
          <w:p w14:paraId="688817D1" w14:textId="48271290" w:rsidR="004F07FA" w:rsidRPr="004F07FA" w:rsidRDefault="004F07FA" w:rsidP="004F07FA">
            <w:pPr>
              <w:widowControl w:val="0"/>
              <w:spacing w:after="0" w:line="240" w:lineRule="auto"/>
              <w:jc w:val="center"/>
            </w:pPr>
            <w:r w:rsidRPr="004F07FA">
              <w:t>PIEZA</w:t>
            </w:r>
          </w:p>
        </w:tc>
        <w:tc>
          <w:tcPr>
            <w:tcW w:w="1819" w:type="dxa"/>
            <w:shd w:val="clear" w:color="auto" w:fill="auto"/>
            <w:vAlign w:val="center"/>
          </w:tcPr>
          <w:p w14:paraId="4806A8B5" w14:textId="1DFFF9CD" w:rsidR="004F07FA" w:rsidRPr="004F07FA" w:rsidRDefault="004F07FA" w:rsidP="004F07FA">
            <w:pPr>
              <w:widowControl w:val="0"/>
              <w:spacing w:after="0" w:line="240" w:lineRule="auto"/>
              <w:jc w:val="center"/>
            </w:pPr>
            <w:r w:rsidRPr="004F07FA">
              <w:t>ARNÉS</w:t>
            </w:r>
          </w:p>
        </w:tc>
        <w:tc>
          <w:tcPr>
            <w:tcW w:w="5263" w:type="dxa"/>
            <w:shd w:val="clear" w:color="auto" w:fill="auto"/>
            <w:vAlign w:val="center"/>
          </w:tcPr>
          <w:p w14:paraId="4283044A" w14:textId="7C675991" w:rsidR="004F07FA" w:rsidRPr="004E5EE2" w:rsidRDefault="004F07FA" w:rsidP="004F07FA">
            <w:pPr>
              <w:widowControl w:val="0"/>
              <w:spacing w:after="0" w:line="240" w:lineRule="auto"/>
              <w:rPr>
                <w:highlight w:val="yellow"/>
              </w:rPr>
            </w:pPr>
            <w:r w:rsidRPr="004E5EE2">
              <w:rPr>
                <w:highlight w:val="yellow"/>
              </w:rPr>
              <w:t>ARNES</w:t>
            </w:r>
            <w:r w:rsidR="00784927" w:rsidRPr="004E5EE2">
              <w:rPr>
                <w:highlight w:val="yellow"/>
              </w:rPr>
              <w:t xml:space="preserve"> DE SEGURIDAD</w:t>
            </w:r>
            <w:r w:rsidRPr="004E5EE2">
              <w:rPr>
                <w:highlight w:val="yellow"/>
              </w:rPr>
              <w:t xml:space="preserve"> </w:t>
            </w:r>
            <w:r w:rsidR="00784927" w:rsidRPr="004E5EE2">
              <w:rPr>
                <w:highlight w:val="yellow"/>
              </w:rPr>
              <w:t>(</w:t>
            </w:r>
            <w:r w:rsidR="00443E30" w:rsidRPr="004E5EE2">
              <w:rPr>
                <w:highlight w:val="yellow"/>
              </w:rPr>
              <w:t>TÁCTICO</w:t>
            </w:r>
            <w:r w:rsidR="00784927" w:rsidRPr="004E5EE2">
              <w:rPr>
                <w:highlight w:val="yellow"/>
              </w:rPr>
              <w:t>)</w:t>
            </w:r>
            <w:r w:rsidR="00443E30" w:rsidRPr="004E5EE2">
              <w:rPr>
                <w:highlight w:val="yellow"/>
              </w:rPr>
              <w:t xml:space="preserve"> </w:t>
            </w:r>
            <w:r w:rsidRPr="004E5EE2">
              <w:rPr>
                <w:highlight w:val="yellow"/>
              </w:rPr>
              <w:t>ULTRA LIGERO TOTALMENTE</w:t>
            </w:r>
            <w:r w:rsidR="00443E30" w:rsidRPr="004E5EE2">
              <w:rPr>
                <w:highlight w:val="yellow"/>
              </w:rPr>
              <w:t xml:space="preserve"> </w:t>
            </w:r>
            <w:r w:rsidRPr="004E5EE2">
              <w:rPr>
                <w:highlight w:val="yellow"/>
              </w:rPr>
              <w:br w:type="page"/>
              <w:t>AJUSTABLE, EQUIPO CERTIFICADO CON</w:t>
            </w:r>
            <w:r w:rsidR="00443E30" w:rsidRPr="004E5EE2">
              <w:rPr>
                <w:highlight w:val="yellow"/>
              </w:rPr>
              <w:t xml:space="preserve"> </w:t>
            </w:r>
            <w:r w:rsidRPr="004E5EE2">
              <w:rPr>
                <w:highlight w:val="yellow"/>
              </w:rPr>
              <w:br w:type="page"/>
              <w:t>PRUEBAS DE RESISTENCIA BAJO NORMA</w:t>
            </w:r>
            <w:r w:rsidRPr="004E5EE2">
              <w:rPr>
                <w:highlight w:val="yellow"/>
              </w:rPr>
              <w:br w:type="page"/>
            </w:r>
            <w:r w:rsidR="00443E30" w:rsidRPr="004E5EE2">
              <w:rPr>
                <w:highlight w:val="yellow"/>
              </w:rPr>
              <w:t xml:space="preserve"> </w:t>
            </w:r>
            <w:r w:rsidRPr="004E5EE2">
              <w:rPr>
                <w:highlight w:val="yellow"/>
              </w:rPr>
              <w:t>OFICIAL. CINTA POLIÉSTER DE 2" DE</w:t>
            </w:r>
            <w:r w:rsidRPr="004E5EE2">
              <w:rPr>
                <w:highlight w:val="yellow"/>
              </w:rPr>
              <w:br w:type="page"/>
              <w:t>ANCHO, RESISTENCIA BAJO NORMA</w:t>
            </w:r>
            <w:r w:rsidRPr="004E5EE2">
              <w:rPr>
                <w:highlight w:val="yellow"/>
              </w:rPr>
              <w:br w:type="page"/>
            </w:r>
            <w:r w:rsidR="00443E30" w:rsidRPr="004E5EE2">
              <w:rPr>
                <w:highlight w:val="yellow"/>
              </w:rPr>
              <w:t xml:space="preserve"> </w:t>
            </w:r>
            <w:r w:rsidRPr="004E5EE2">
              <w:rPr>
                <w:highlight w:val="yellow"/>
              </w:rPr>
              <w:t xml:space="preserve">OFICIAL </w:t>
            </w:r>
            <w:r w:rsidR="00443E30" w:rsidRPr="004E5EE2">
              <w:rPr>
                <w:highlight w:val="yellow"/>
              </w:rPr>
              <w:t>(</w:t>
            </w:r>
            <w:r w:rsidRPr="004E5EE2">
              <w:rPr>
                <w:highlight w:val="yellow"/>
              </w:rPr>
              <w:t>27KN) HEBILLAS MELTEK Y CAMP</w:t>
            </w:r>
            <w:r w:rsidRPr="004E5EE2">
              <w:rPr>
                <w:highlight w:val="yellow"/>
              </w:rPr>
              <w:br w:type="page"/>
            </w:r>
            <w:r w:rsidR="00443E30" w:rsidRPr="004E5EE2">
              <w:rPr>
                <w:highlight w:val="yellow"/>
              </w:rPr>
              <w:t xml:space="preserve"> </w:t>
            </w:r>
            <w:r w:rsidRPr="004E5EE2">
              <w:rPr>
                <w:highlight w:val="yellow"/>
              </w:rPr>
              <w:t>CERTIFICADAS DE 2" ANODIZADAS DE UNA</w:t>
            </w:r>
            <w:r w:rsidRPr="004E5EE2">
              <w:rPr>
                <w:highlight w:val="yellow"/>
              </w:rPr>
              <w:br w:type="page"/>
            </w:r>
            <w:r w:rsidR="00443E30" w:rsidRPr="004E5EE2">
              <w:rPr>
                <w:highlight w:val="yellow"/>
              </w:rPr>
              <w:t xml:space="preserve"> </w:t>
            </w:r>
            <w:r w:rsidRPr="004E5EE2">
              <w:rPr>
                <w:highlight w:val="yellow"/>
              </w:rPr>
              <w:t>SOLA PIEZA NEGRAS ELÁSTICO DE 1" DE</w:t>
            </w:r>
            <w:r w:rsidRPr="004E5EE2">
              <w:rPr>
                <w:highlight w:val="yellow"/>
              </w:rPr>
              <w:br w:type="page"/>
              <w:t>ANCHO ARO CENTRAL DE CINTA TUBULAR</w:t>
            </w:r>
            <w:r w:rsidRPr="004E5EE2">
              <w:rPr>
                <w:highlight w:val="yellow"/>
              </w:rPr>
              <w:br w:type="page"/>
            </w:r>
            <w:r w:rsidR="00443E30" w:rsidRPr="004E5EE2">
              <w:rPr>
                <w:highlight w:val="yellow"/>
              </w:rPr>
              <w:t xml:space="preserve"> </w:t>
            </w:r>
            <w:r w:rsidRPr="004E5EE2">
              <w:rPr>
                <w:highlight w:val="yellow"/>
              </w:rPr>
              <w:t>STERLING ROB CERTIFICADA DE 28KN</w:t>
            </w:r>
            <w:r w:rsidRPr="004E5EE2">
              <w:rPr>
                <w:highlight w:val="yellow"/>
              </w:rPr>
              <w:br w:type="page"/>
            </w:r>
            <w:r w:rsidR="00443E30" w:rsidRPr="004E5EE2">
              <w:rPr>
                <w:highlight w:val="yellow"/>
              </w:rPr>
              <w:t xml:space="preserve"> </w:t>
            </w:r>
            <w:r w:rsidRPr="004E5EE2">
              <w:rPr>
                <w:highlight w:val="yellow"/>
              </w:rPr>
              <w:t>COSIDA EN,</w:t>
            </w:r>
            <w:r w:rsidR="00443E30" w:rsidRPr="004E5EE2">
              <w:rPr>
                <w:highlight w:val="yellow"/>
              </w:rPr>
              <w:t xml:space="preserve"> </w:t>
            </w:r>
            <w:r w:rsidRPr="004E5EE2">
              <w:rPr>
                <w:highlight w:val="yellow"/>
              </w:rPr>
              <w:t>PZA, AMBAS</w:t>
            </w:r>
            <w:r w:rsidR="00443E30" w:rsidRPr="004E5EE2">
              <w:rPr>
                <w:highlight w:val="yellow"/>
              </w:rPr>
              <w:t xml:space="preserve"> </w:t>
            </w:r>
            <w:r w:rsidRPr="004E5EE2">
              <w:rPr>
                <w:highlight w:val="yellow"/>
              </w:rPr>
              <w:t xml:space="preserve">ORILLAS. </w:t>
            </w:r>
          </w:p>
        </w:tc>
      </w:tr>
      <w:tr w:rsidR="004F07FA" w:rsidRPr="007F2625" w14:paraId="1F6C1088" w14:textId="77777777" w:rsidTr="009918BE">
        <w:trPr>
          <w:trHeight w:val="132"/>
        </w:trPr>
        <w:tc>
          <w:tcPr>
            <w:tcW w:w="885" w:type="dxa"/>
            <w:shd w:val="clear" w:color="auto" w:fill="auto"/>
            <w:vAlign w:val="center"/>
          </w:tcPr>
          <w:p w14:paraId="6E61881B" w14:textId="1A4055F1" w:rsidR="004F07FA" w:rsidRPr="004F07FA" w:rsidRDefault="004F07FA" w:rsidP="004F07FA">
            <w:pPr>
              <w:widowControl w:val="0"/>
              <w:spacing w:after="0" w:line="240" w:lineRule="auto"/>
              <w:jc w:val="right"/>
            </w:pPr>
            <w:r>
              <w:t>33</w:t>
            </w:r>
          </w:p>
        </w:tc>
        <w:tc>
          <w:tcPr>
            <w:tcW w:w="1035" w:type="dxa"/>
            <w:shd w:val="clear" w:color="auto" w:fill="auto"/>
            <w:vAlign w:val="center"/>
          </w:tcPr>
          <w:p w14:paraId="2EAF6135" w14:textId="0ABF70D4" w:rsidR="004F07FA" w:rsidRPr="004F07FA" w:rsidRDefault="004F07FA" w:rsidP="004F07FA">
            <w:pPr>
              <w:widowControl w:val="0"/>
              <w:spacing w:after="0" w:line="240" w:lineRule="auto"/>
              <w:jc w:val="right"/>
            </w:pPr>
            <w:r w:rsidRPr="004F07FA">
              <w:t>27</w:t>
            </w:r>
          </w:p>
        </w:tc>
        <w:tc>
          <w:tcPr>
            <w:tcW w:w="1151" w:type="dxa"/>
            <w:shd w:val="clear" w:color="auto" w:fill="auto"/>
            <w:vAlign w:val="center"/>
          </w:tcPr>
          <w:p w14:paraId="1930E93A" w14:textId="6D58280A" w:rsidR="004F07FA" w:rsidRPr="004F07FA" w:rsidRDefault="004F07FA" w:rsidP="004F07FA">
            <w:pPr>
              <w:widowControl w:val="0"/>
              <w:spacing w:after="0" w:line="240" w:lineRule="auto"/>
              <w:jc w:val="center"/>
            </w:pPr>
            <w:r w:rsidRPr="004F07FA">
              <w:t>PIEZA</w:t>
            </w:r>
          </w:p>
        </w:tc>
        <w:tc>
          <w:tcPr>
            <w:tcW w:w="1819" w:type="dxa"/>
            <w:shd w:val="clear" w:color="auto" w:fill="auto"/>
            <w:vAlign w:val="center"/>
          </w:tcPr>
          <w:p w14:paraId="047007AD" w14:textId="6A04FC38" w:rsidR="004F07FA" w:rsidRPr="004F07FA" w:rsidRDefault="004F07FA" w:rsidP="004F07FA">
            <w:pPr>
              <w:widowControl w:val="0"/>
              <w:spacing w:after="0" w:line="240" w:lineRule="auto"/>
              <w:jc w:val="center"/>
            </w:pPr>
            <w:r w:rsidRPr="004F07FA">
              <w:t xml:space="preserve">CUERDAS DE RAPEL </w:t>
            </w:r>
          </w:p>
        </w:tc>
        <w:tc>
          <w:tcPr>
            <w:tcW w:w="5263" w:type="dxa"/>
            <w:shd w:val="clear" w:color="auto" w:fill="auto"/>
            <w:vAlign w:val="center"/>
          </w:tcPr>
          <w:p w14:paraId="58E334C3" w14:textId="5C4CE275" w:rsidR="004F07FA" w:rsidRPr="00E64FB0" w:rsidRDefault="004F07FA" w:rsidP="004F07FA">
            <w:pPr>
              <w:widowControl w:val="0"/>
              <w:spacing w:after="0" w:line="240" w:lineRule="auto"/>
            </w:pPr>
            <w:r w:rsidRPr="00E64FB0">
              <w:t>CUERDA DE ESCALADA DE, 30 M, PARA</w:t>
            </w:r>
            <w:r w:rsidRPr="00E64FB0">
              <w:br/>
              <w:t>ACTIVIDADES AL AIRE. DESCRIPCIÓN:</w:t>
            </w:r>
            <w:r w:rsidRPr="00E64FB0">
              <w:br/>
              <w:t>CUERDA DE ESCALADA DE AL TA</w:t>
            </w:r>
            <w:r w:rsidRPr="00E64FB0">
              <w:br/>
              <w:t>RESISTENCIA, RESISTENTE Y DE ALTA</w:t>
            </w:r>
            <w:r w:rsidRPr="00E64FB0">
              <w:br/>
              <w:t>CALIDAD, RESISTENTE A LA ABRASIÓN. EL</w:t>
            </w:r>
            <w:r w:rsidRPr="00E64FB0">
              <w:br/>
              <w:t>DIÁMETRO DE ESTA CUERDA DE ESCALADA</w:t>
            </w:r>
            <w:r w:rsidRPr="00E64FB0">
              <w:br/>
              <w:t>PARA EXTERIORES ES DE 9 MM</w:t>
            </w:r>
            <w:r w:rsidRPr="00E64FB0">
              <w:br/>
              <w:t xml:space="preserve">ANTIDESLIZANTE, RESISTENTE Y ESTATICA. </w:t>
            </w:r>
          </w:p>
        </w:tc>
      </w:tr>
      <w:tr w:rsidR="004F07FA" w:rsidRPr="007F2625" w14:paraId="62B81882" w14:textId="77777777" w:rsidTr="009918BE">
        <w:trPr>
          <w:trHeight w:val="132"/>
        </w:trPr>
        <w:tc>
          <w:tcPr>
            <w:tcW w:w="885" w:type="dxa"/>
            <w:shd w:val="clear" w:color="auto" w:fill="auto"/>
            <w:vAlign w:val="center"/>
          </w:tcPr>
          <w:p w14:paraId="4963DD04" w14:textId="3B03FAB7" w:rsidR="004F07FA" w:rsidRPr="004F07FA" w:rsidRDefault="004F07FA" w:rsidP="004F07FA">
            <w:pPr>
              <w:widowControl w:val="0"/>
              <w:spacing w:after="0" w:line="240" w:lineRule="auto"/>
              <w:jc w:val="right"/>
            </w:pPr>
            <w:r>
              <w:t>34</w:t>
            </w:r>
          </w:p>
        </w:tc>
        <w:tc>
          <w:tcPr>
            <w:tcW w:w="1035" w:type="dxa"/>
            <w:shd w:val="clear" w:color="auto" w:fill="auto"/>
            <w:vAlign w:val="center"/>
          </w:tcPr>
          <w:p w14:paraId="1722BCD2" w14:textId="5493035A" w:rsidR="004F07FA" w:rsidRPr="004F07FA" w:rsidRDefault="004F07FA" w:rsidP="004F07FA">
            <w:pPr>
              <w:widowControl w:val="0"/>
              <w:spacing w:after="0" w:line="240" w:lineRule="auto"/>
              <w:jc w:val="right"/>
            </w:pPr>
            <w:r w:rsidRPr="004F07FA">
              <w:t>4</w:t>
            </w:r>
          </w:p>
        </w:tc>
        <w:tc>
          <w:tcPr>
            <w:tcW w:w="1151" w:type="dxa"/>
            <w:shd w:val="clear" w:color="auto" w:fill="auto"/>
            <w:vAlign w:val="center"/>
          </w:tcPr>
          <w:p w14:paraId="2AB27A04" w14:textId="26F46837" w:rsidR="004F07FA" w:rsidRPr="004F07FA" w:rsidRDefault="004F07FA" w:rsidP="004F07FA">
            <w:pPr>
              <w:widowControl w:val="0"/>
              <w:spacing w:after="0" w:line="240" w:lineRule="auto"/>
              <w:jc w:val="center"/>
            </w:pPr>
            <w:r w:rsidRPr="004F07FA">
              <w:t>PIEZA</w:t>
            </w:r>
          </w:p>
        </w:tc>
        <w:tc>
          <w:tcPr>
            <w:tcW w:w="1819" w:type="dxa"/>
            <w:shd w:val="clear" w:color="auto" w:fill="auto"/>
            <w:vAlign w:val="center"/>
          </w:tcPr>
          <w:p w14:paraId="1BFFA7FF" w14:textId="094EDBA1" w:rsidR="004F07FA" w:rsidRPr="004F07FA" w:rsidRDefault="004F07FA" w:rsidP="004F07FA">
            <w:pPr>
              <w:widowControl w:val="0"/>
              <w:spacing w:after="0" w:line="240" w:lineRule="auto"/>
              <w:jc w:val="center"/>
            </w:pPr>
            <w:r w:rsidRPr="004F07FA">
              <w:t xml:space="preserve">CUERDAS DE RAPEL </w:t>
            </w:r>
          </w:p>
        </w:tc>
        <w:tc>
          <w:tcPr>
            <w:tcW w:w="5263" w:type="dxa"/>
            <w:shd w:val="clear" w:color="auto" w:fill="auto"/>
            <w:vAlign w:val="center"/>
          </w:tcPr>
          <w:p w14:paraId="39DCB27C" w14:textId="314C5434" w:rsidR="004F07FA" w:rsidRPr="00E64FB0" w:rsidRDefault="004F07FA" w:rsidP="004F07FA">
            <w:pPr>
              <w:widowControl w:val="0"/>
              <w:spacing w:after="0" w:line="240" w:lineRule="auto"/>
            </w:pPr>
            <w:r w:rsidRPr="00E64FB0">
              <w:t>CUERDA DE ESCALADA DE, 20 M, PARA</w:t>
            </w:r>
            <w:r w:rsidRPr="00E64FB0">
              <w:br/>
              <w:t>ACTIVIDADES AL AIRE. DESCRIPCIÓN:</w:t>
            </w:r>
            <w:r w:rsidRPr="00E64FB0">
              <w:br/>
              <w:t>CUERDA DE ESCALADA DE AL TA</w:t>
            </w:r>
            <w:r w:rsidRPr="00E64FB0">
              <w:br/>
              <w:t>RESISTENCIA, RESISTENTE Y DE ALTA</w:t>
            </w:r>
            <w:r w:rsidRPr="00E64FB0">
              <w:br/>
              <w:t>CALIDAD, RESISTENTE A LA ABRASIÓN. EL</w:t>
            </w:r>
            <w:r w:rsidRPr="00E64FB0">
              <w:br/>
              <w:t>DIÁMETRO DE ESTA CUERDA DE ESCALADA</w:t>
            </w:r>
            <w:r w:rsidRPr="00E64FB0">
              <w:br/>
              <w:t>PARA EXTERIORES ES DE 9 MM</w:t>
            </w:r>
            <w:r w:rsidRPr="00E64FB0">
              <w:br/>
              <w:t>ANTIDESLIZANTE, RESISTENTE Y ESTATICA.</w:t>
            </w:r>
          </w:p>
        </w:tc>
      </w:tr>
      <w:tr w:rsidR="004F07FA" w:rsidRPr="007F2625" w14:paraId="244F4139" w14:textId="77777777" w:rsidTr="009918BE">
        <w:trPr>
          <w:trHeight w:val="132"/>
        </w:trPr>
        <w:tc>
          <w:tcPr>
            <w:tcW w:w="885" w:type="dxa"/>
            <w:shd w:val="clear" w:color="auto" w:fill="auto"/>
            <w:vAlign w:val="center"/>
          </w:tcPr>
          <w:p w14:paraId="4E8D25B7" w14:textId="6D8E7AEC" w:rsidR="004F07FA" w:rsidRPr="004F07FA" w:rsidRDefault="004F07FA" w:rsidP="004F07FA">
            <w:pPr>
              <w:widowControl w:val="0"/>
              <w:spacing w:after="0" w:line="240" w:lineRule="auto"/>
              <w:jc w:val="right"/>
            </w:pPr>
            <w:r>
              <w:t>35</w:t>
            </w:r>
          </w:p>
        </w:tc>
        <w:tc>
          <w:tcPr>
            <w:tcW w:w="1035" w:type="dxa"/>
            <w:shd w:val="clear" w:color="auto" w:fill="auto"/>
            <w:vAlign w:val="center"/>
          </w:tcPr>
          <w:p w14:paraId="17ECC449" w14:textId="3CF81F59" w:rsidR="004F07FA" w:rsidRPr="004F07FA" w:rsidRDefault="004F07FA" w:rsidP="004F07FA">
            <w:pPr>
              <w:widowControl w:val="0"/>
              <w:spacing w:after="0" w:line="240" w:lineRule="auto"/>
              <w:jc w:val="right"/>
            </w:pPr>
            <w:r w:rsidRPr="004F07FA">
              <w:t>5</w:t>
            </w:r>
          </w:p>
        </w:tc>
        <w:tc>
          <w:tcPr>
            <w:tcW w:w="1151" w:type="dxa"/>
            <w:shd w:val="clear" w:color="auto" w:fill="auto"/>
            <w:vAlign w:val="center"/>
          </w:tcPr>
          <w:p w14:paraId="7132E016" w14:textId="15D76A7B" w:rsidR="004F07FA" w:rsidRPr="004F07FA" w:rsidRDefault="004F07FA" w:rsidP="004F07FA">
            <w:pPr>
              <w:widowControl w:val="0"/>
              <w:spacing w:after="0" w:line="240" w:lineRule="auto"/>
              <w:jc w:val="center"/>
            </w:pPr>
            <w:r w:rsidRPr="004F07FA">
              <w:t>PIEZA</w:t>
            </w:r>
          </w:p>
        </w:tc>
        <w:tc>
          <w:tcPr>
            <w:tcW w:w="1819" w:type="dxa"/>
            <w:shd w:val="clear" w:color="auto" w:fill="auto"/>
            <w:vAlign w:val="center"/>
          </w:tcPr>
          <w:p w14:paraId="47CB9557" w14:textId="041CBFA9" w:rsidR="004F07FA" w:rsidRPr="004F07FA" w:rsidRDefault="004F07FA" w:rsidP="004F07FA">
            <w:pPr>
              <w:widowControl w:val="0"/>
              <w:spacing w:after="0" w:line="240" w:lineRule="auto"/>
              <w:jc w:val="center"/>
            </w:pPr>
            <w:r w:rsidRPr="004F07FA">
              <w:t xml:space="preserve">CUERDAS DE RAPEL </w:t>
            </w:r>
          </w:p>
        </w:tc>
        <w:tc>
          <w:tcPr>
            <w:tcW w:w="5263" w:type="dxa"/>
            <w:shd w:val="clear" w:color="auto" w:fill="auto"/>
            <w:vAlign w:val="center"/>
          </w:tcPr>
          <w:p w14:paraId="682D136E" w14:textId="30EC83B0" w:rsidR="004F07FA" w:rsidRPr="004F07FA" w:rsidRDefault="004F07FA" w:rsidP="004F07FA">
            <w:pPr>
              <w:widowControl w:val="0"/>
              <w:spacing w:after="0" w:line="240" w:lineRule="auto"/>
            </w:pPr>
            <w:r w:rsidRPr="004F07FA">
              <w:t>CUERDA DE ESCALADA DE, 20 M, PARA</w:t>
            </w:r>
            <w:r w:rsidRPr="004F07FA">
              <w:br w:type="page"/>
              <w:t>ACTIVIDADES AL AIRE. DESCRIPCIÓN:</w:t>
            </w:r>
            <w:r w:rsidRPr="004F07FA">
              <w:br w:type="page"/>
              <w:t>CUERDA DE ESCALADA DE AL TA</w:t>
            </w:r>
            <w:r w:rsidRPr="004F07FA">
              <w:br w:type="page"/>
              <w:t>RESISTENCIA, RESISTENTE Y DE ALTA</w:t>
            </w:r>
            <w:r w:rsidRPr="004F07FA">
              <w:br w:type="page"/>
              <w:t>CALIDAD, RESISTENTE A LA ABRASIÓN. EL</w:t>
            </w:r>
            <w:r w:rsidRPr="004F07FA">
              <w:br w:type="page"/>
              <w:t>DIÁMETRO DE ESTA CUERDA DE ESCALADA</w:t>
            </w:r>
            <w:r w:rsidRPr="004F07FA">
              <w:br w:type="page"/>
              <w:t>PARA EXTERIORES ES DE 11 MM</w:t>
            </w:r>
            <w:r w:rsidRPr="004F07FA">
              <w:br w:type="page"/>
            </w:r>
            <w:r w:rsidR="00E64FB0">
              <w:t xml:space="preserve"> </w:t>
            </w:r>
            <w:r w:rsidRPr="004F07FA">
              <w:t xml:space="preserve">ANTIDESLIZANTE, RESISTENTE Y ESTATICA. </w:t>
            </w:r>
          </w:p>
        </w:tc>
      </w:tr>
      <w:tr w:rsidR="004F07FA" w:rsidRPr="007F2625" w14:paraId="7E690201" w14:textId="77777777" w:rsidTr="009918BE">
        <w:trPr>
          <w:trHeight w:val="132"/>
        </w:trPr>
        <w:tc>
          <w:tcPr>
            <w:tcW w:w="885" w:type="dxa"/>
            <w:shd w:val="clear" w:color="auto" w:fill="auto"/>
            <w:vAlign w:val="center"/>
          </w:tcPr>
          <w:p w14:paraId="6945911E" w14:textId="531C9ED6" w:rsidR="004F07FA" w:rsidRPr="004F07FA" w:rsidRDefault="004F07FA" w:rsidP="004F07FA">
            <w:pPr>
              <w:widowControl w:val="0"/>
              <w:spacing w:after="0" w:line="240" w:lineRule="auto"/>
              <w:jc w:val="right"/>
            </w:pPr>
            <w:r>
              <w:t>36</w:t>
            </w:r>
          </w:p>
        </w:tc>
        <w:tc>
          <w:tcPr>
            <w:tcW w:w="1035" w:type="dxa"/>
            <w:shd w:val="clear" w:color="auto" w:fill="auto"/>
            <w:vAlign w:val="center"/>
          </w:tcPr>
          <w:p w14:paraId="2CDD1B78" w14:textId="3F2E72D1" w:rsidR="004F07FA" w:rsidRPr="004F07FA" w:rsidRDefault="004F07FA" w:rsidP="004F07FA">
            <w:pPr>
              <w:widowControl w:val="0"/>
              <w:spacing w:after="0" w:line="240" w:lineRule="auto"/>
              <w:jc w:val="right"/>
            </w:pPr>
            <w:r w:rsidRPr="004F07FA">
              <w:t>3</w:t>
            </w:r>
          </w:p>
        </w:tc>
        <w:tc>
          <w:tcPr>
            <w:tcW w:w="1151" w:type="dxa"/>
            <w:shd w:val="clear" w:color="auto" w:fill="auto"/>
            <w:vAlign w:val="center"/>
          </w:tcPr>
          <w:p w14:paraId="39738FD4" w14:textId="73F79397" w:rsidR="004F07FA" w:rsidRPr="004F07FA" w:rsidRDefault="004F07FA" w:rsidP="004F07FA">
            <w:pPr>
              <w:widowControl w:val="0"/>
              <w:spacing w:after="0" w:line="240" w:lineRule="auto"/>
              <w:jc w:val="center"/>
            </w:pPr>
            <w:r w:rsidRPr="004F07FA">
              <w:t>PIEZA</w:t>
            </w:r>
          </w:p>
        </w:tc>
        <w:tc>
          <w:tcPr>
            <w:tcW w:w="1819" w:type="dxa"/>
            <w:shd w:val="clear" w:color="auto" w:fill="auto"/>
            <w:vAlign w:val="center"/>
          </w:tcPr>
          <w:p w14:paraId="21618B90" w14:textId="7BE5F59F" w:rsidR="004F07FA" w:rsidRPr="004F07FA" w:rsidRDefault="004F07FA" w:rsidP="004F07FA">
            <w:pPr>
              <w:widowControl w:val="0"/>
              <w:spacing w:after="0" w:line="240" w:lineRule="auto"/>
              <w:jc w:val="center"/>
            </w:pPr>
            <w:r w:rsidRPr="004F07FA">
              <w:t xml:space="preserve">CUERDAS DE </w:t>
            </w:r>
            <w:r w:rsidRPr="004F07FA">
              <w:lastRenderedPageBreak/>
              <w:t xml:space="preserve">RAPEL </w:t>
            </w:r>
          </w:p>
        </w:tc>
        <w:tc>
          <w:tcPr>
            <w:tcW w:w="5263" w:type="dxa"/>
            <w:shd w:val="clear" w:color="auto" w:fill="auto"/>
            <w:vAlign w:val="center"/>
          </w:tcPr>
          <w:p w14:paraId="3633DB18" w14:textId="400CD903" w:rsidR="004F07FA" w:rsidRPr="004F07FA" w:rsidRDefault="004F07FA" w:rsidP="004F07FA">
            <w:pPr>
              <w:widowControl w:val="0"/>
              <w:spacing w:after="0" w:line="240" w:lineRule="auto"/>
            </w:pPr>
            <w:r w:rsidRPr="004F07FA">
              <w:lastRenderedPageBreak/>
              <w:t>CUERDA DE ESCALADA DE, 30 M, PARA</w:t>
            </w:r>
            <w:r w:rsidRPr="004F07FA">
              <w:br/>
            </w:r>
            <w:r w:rsidRPr="004F07FA">
              <w:lastRenderedPageBreak/>
              <w:t>ACTIVIDADES AL AIRE. DESCRIPCIÓN:</w:t>
            </w:r>
            <w:r w:rsidRPr="004F07FA">
              <w:br/>
              <w:t>CUERDA DE ESCALADA DE AL TA</w:t>
            </w:r>
            <w:r w:rsidRPr="004F07FA">
              <w:br/>
              <w:t>RESISTENCIA, RESISTENTE Y DE ALTA</w:t>
            </w:r>
            <w:r w:rsidRPr="004F07FA">
              <w:br/>
              <w:t>CALIDAD, RESISTENTE A LA ABRASIÓN. EL</w:t>
            </w:r>
            <w:r w:rsidRPr="004F07FA">
              <w:br/>
              <w:t>DIÁMETRO DE ESTA CUERDA DE ESCALADA</w:t>
            </w:r>
            <w:r w:rsidRPr="004F07FA">
              <w:br/>
              <w:t>PARA EXTERIORES ES DE 12.5 MM</w:t>
            </w:r>
            <w:r w:rsidRPr="004F07FA">
              <w:br/>
              <w:t xml:space="preserve">ANTIDESLIZANTE, RESISTENTE Y ESTATICA. </w:t>
            </w:r>
          </w:p>
        </w:tc>
      </w:tr>
      <w:tr w:rsidR="004F07FA" w:rsidRPr="007F2625" w14:paraId="42EA8212" w14:textId="77777777" w:rsidTr="009918BE">
        <w:trPr>
          <w:trHeight w:val="132"/>
        </w:trPr>
        <w:tc>
          <w:tcPr>
            <w:tcW w:w="885" w:type="dxa"/>
            <w:shd w:val="clear" w:color="auto" w:fill="auto"/>
            <w:vAlign w:val="center"/>
          </w:tcPr>
          <w:p w14:paraId="7B1FE022" w14:textId="581B6501" w:rsidR="004F07FA" w:rsidRPr="004F07FA" w:rsidRDefault="004F07FA" w:rsidP="004F07FA">
            <w:pPr>
              <w:widowControl w:val="0"/>
              <w:spacing w:after="0" w:line="240" w:lineRule="auto"/>
              <w:jc w:val="right"/>
            </w:pPr>
            <w:r>
              <w:lastRenderedPageBreak/>
              <w:t>37</w:t>
            </w:r>
          </w:p>
        </w:tc>
        <w:tc>
          <w:tcPr>
            <w:tcW w:w="1035" w:type="dxa"/>
            <w:shd w:val="clear" w:color="auto" w:fill="auto"/>
            <w:vAlign w:val="center"/>
          </w:tcPr>
          <w:p w14:paraId="10E67CAE" w14:textId="134853C7" w:rsidR="004F07FA" w:rsidRPr="004F07FA" w:rsidRDefault="004F07FA" w:rsidP="004F07FA">
            <w:pPr>
              <w:widowControl w:val="0"/>
              <w:spacing w:after="0" w:line="240" w:lineRule="auto"/>
              <w:jc w:val="right"/>
            </w:pPr>
            <w:r w:rsidRPr="004F07FA">
              <w:t>5</w:t>
            </w:r>
          </w:p>
        </w:tc>
        <w:tc>
          <w:tcPr>
            <w:tcW w:w="1151" w:type="dxa"/>
            <w:shd w:val="clear" w:color="auto" w:fill="auto"/>
            <w:vAlign w:val="center"/>
          </w:tcPr>
          <w:p w14:paraId="7549CA4B" w14:textId="58C2B143" w:rsidR="004F07FA" w:rsidRPr="004F07FA" w:rsidRDefault="004F07FA" w:rsidP="004F07FA">
            <w:pPr>
              <w:widowControl w:val="0"/>
              <w:spacing w:after="0" w:line="240" w:lineRule="auto"/>
              <w:jc w:val="center"/>
            </w:pPr>
            <w:r w:rsidRPr="004F07FA">
              <w:t>PIEZA</w:t>
            </w:r>
          </w:p>
        </w:tc>
        <w:tc>
          <w:tcPr>
            <w:tcW w:w="1819" w:type="dxa"/>
            <w:shd w:val="clear" w:color="auto" w:fill="auto"/>
            <w:vAlign w:val="center"/>
          </w:tcPr>
          <w:p w14:paraId="2AE28A18" w14:textId="40174B7B" w:rsidR="004F07FA" w:rsidRPr="004F07FA" w:rsidRDefault="004F07FA" w:rsidP="004F07FA">
            <w:pPr>
              <w:widowControl w:val="0"/>
              <w:spacing w:after="0" w:line="240" w:lineRule="auto"/>
              <w:jc w:val="center"/>
            </w:pPr>
            <w:r w:rsidRPr="004F07FA">
              <w:t xml:space="preserve">CUERDAS DE RAPEL </w:t>
            </w:r>
          </w:p>
        </w:tc>
        <w:tc>
          <w:tcPr>
            <w:tcW w:w="5263" w:type="dxa"/>
            <w:shd w:val="clear" w:color="auto" w:fill="auto"/>
            <w:vAlign w:val="center"/>
          </w:tcPr>
          <w:p w14:paraId="4FD89575" w14:textId="58B775FD" w:rsidR="004F07FA" w:rsidRPr="004F07FA" w:rsidRDefault="004F07FA" w:rsidP="004F07FA">
            <w:pPr>
              <w:widowControl w:val="0"/>
              <w:spacing w:after="0" w:line="240" w:lineRule="auto"/>
            </w:pPr>
            <w:r w:rsidRPr="004F07FA">
              <w:t>CUERDA DE ESCALADA DE, 20 M, PARA</w:t>
            </w:r>
            <w:r w:rsidRPr="004F07FA">
              <w:br/>
              <w:t>ACTIVIDADES AL AIRE. DESCRIPCIÓN:</w:t>
            </w:r>
            <w:r w:rsidRPr="004F07FA">
              <w:br/>
              <w:t>CUERDA DE ESCALADA DE AL TA</w:t>
            </w:r>
            <w:r w:rsidRPr="004F07FA">
              <w:br/>
              <w:t>RESISTENCIA, RESISTENTE Y DE ALTA</w:t>
            </w:r>
            <w:r w:rsidRPr="004F07FA">
              <w:br/>
              <w:t>CALIDAD, RESISTENTE A LA ABRASIÓN. EL</w:t>
            </w:r>
            <w:r w:rsidRPr="004F07FA">
              <w:br/>
              <w:t>DIÁMETRO DE ESTA CUERDA DE ESCALADA</w:t>
            </w:r>
            <w:r w:rsidRPr="004F07FA">
              <w:br/>
              <w:t>PARA EXTERIORES ES DE 12.5 MM</w:t>
            </w:r>
            <w:r w:rsidRPr="004F07FA">
              <w:br/>
              <w:t xml:space="preserve">ANTIDESLIZANTE, RESISTENTE Y ESTATICA. </w:t>
            </w:r>
          </w:p>
        </w:tc>
      </w:tr>
      <w:tr w:rsidR="009918BE" w:rsidRPr="007F2625" w14:paraId="0B248142" w14:textId="77777777" w:rsidTr="009918BE">
        <w:trPr>
          <w:trHeight w:val="132"/>
        </w:trPr>
        <w:tc>
          <w:tcPr>
            <w:tcW w:w="885" w:type="dxa"/>
            <w:shd w:val="clear" w:color="auto" w:fill="auto"/>
            <w:vAlign w:val="center"/>
          </w:tcPr>
          <w:p w14:paraId="6FC89937" w14:textId="250AF7C2" w:rsidR="004F07FA" w:rsidRPr="004F07FA" w:rsidRDefault="004F07FA" w:rsidP="004F07FA">
            <w:pPr>
              <w:widowControl w:val="0"/>
              <w:spacing w:after="0" w:line="240" w:lineRule="auto"/>
              <w:jc w:val="right"/>
            </w:pPr>
            <w:r>
              <w:t>38</w:t>
            </w:r>
          </w:p>
        </w:tc>
        <w:tc>
          <w:tcPr>
            <w:tcW w:w="1035" w:type="dxa"/>
            <w:shd w:val="clear" w:color="auto" w:fill="auto"/>
            <w:vAlign w:val="center"/>
          </w:tcPr>
          <w:p w14:paraId="7DAAB6EE" w14:textId="6B9918AB" w:rsidR="004F07FA" w:rsidRPr="004F07FA" w:rsidRDefault="004F07FA" w:rsidP="004F07FA">
            <w:pPr>
              <w:widowControl w:val="0"/>
              <w:spacing w:after="0" w:line="240" w:lineRule="auto"/>
              <w:jc w:val="right"/>
            </w:pPr>
            <w:r w:rsidRPr="004F07FA">
              <w:t>1</w:t>
            </w:r>
          </w:p>
        </w:tc>
        <w:tc>
          <w:tcPr>
            <w:tcW w:w="1151" w:type="dxa"/>
            <w:shd w:val="clear" w:color="auto" w:fill="auto"/>
            <w:vAlign w:val="center"/>
          </w:tcPr>
          <w:p w14:paraId="1938D4A8" w14:textId="6B5441C5" w:rsidR="004F07FA" w:rsidRPr="004F07FA" w:rsidRDefault="004F07FA" w:rsidP="004F07FA">
            <w:pPr>
              <w:widowControl w:val="0"/>
              <w:spacing w:after="0" w:line="240" w:lineRule="auto"/>
              <w:jc w:val="center"/>
            </w:pPr>
            <w:r w:rsidRPr="004F07FA">
              <w:t>PIEZA</w:t>
            </w:r>
          </w:p>
        </w:tc>
        <w:tc>
          <w:tcPr>
            <w:tcW w:w="1819" w:type="dxa"/>
            <w:shd w:val="clear" w:color="auto" w:fill="auto"/>
            <w:vAlign w:val="center"/>
          </w:tcPr>
          <w:p w14:paraId="3442DED0" w14:textId="1A6C00E7" w:rsidR="004F07FA" w:rsidRPr="004F07FA" w:rsidRDefault="004F07FA" w:rsidP="004F07FA">
            <w:pPr>
              <w:widowControl w:val="0"/>
              <w:spacing w:after="0" w:line="240" w:lineRule="auto"/>
              <w:jc w:val="center"/>
            </w:pPr>
            <w:r w:rsidRPr="004F07FA">
              <w:t xml:space="preserve">CUERDAS DE RAPEL </w:t>
            </w:r>
          </w:p>
        </w:tc>
        <w:tc>
          <w:tcPr>
            <w:tcW w:w="5263" w:type="dxa"/>
            <w:shd w:val="clear" w:color="auto" w:fill="auto"/>
            <w:vAlign w:val="center"/>
          </w:tcPr>
          <w:p w14:paraId="046AAABB" w14:textId="3C6B6BC5" w:rsidR="004F07FA" w:rsidRPr="004F07FA" w:rsidRDefault="004F07FA" w:rsidP="004F07FA">
            <w:pPr>
              <w:widowControl w:val="0"/>
              <w:spacing w:after="0" w:line="240" w:lineRule="auto"/>
            </w:pPr>
            <w:r w:rsidRPr="004F07FA">
              <w:t>CUERDA DE ESCALADA DE, 100 M, PARA</w:t>
            </w:r>
            <w:r w:rsidRPr="004F07FA">
              <w:br/>
              <w:t>ACTIVIDADES AL AIRE. DESCRIPCIÓN:</w:t>
            </w:r>
            <w:r w:rsidRPr="004F07FA">
              <w:br/>
              <w:t>CUERDA DE ESCALADA DE AL TA</w:t>
            </w:r>
            <w:r w:rsidRPr="004F07FA">
              <w:br/>
              <w:t>RESISTENCIA, RESISTENTE Y DE ALTA</w:t>
            </w:r>
            <w:r w:rsidRPr="004F07FA">
              <w:br/>
              <w:t>CALIDAD, RESISTENTE A LA ABRASIÓN. EL</w:t>
            </w:r>
            <w:r w:rsidRPr="004F07FA">
              <w:br/>
              <w:t>DIÁMETRO DE ESTA CUERDA DE ESCALADA</w:t>
            </w:r>
            <w:r w:rsidRPr="004F07FA">
              <w:br/>
              <w:t>PARA EXTERIORES ES DE 12.5 MM</w:t>
            </w:r>
            <w:r w:rsidRPr="004F07FA">
              <w:br/>
              <w:t xml:space="preserve">ANTIDESLIZANTE, RESISTENTE Y ESTATICA. </w:t>
            </w:r>
          </w:p>
        </w:tc>
      </w:tr>
      <w:tr w:rsidR="00836227" w:rsidRPr="008177CC" w14:paraId="724FC695" w14:textId="77777777" w:rsidTr="004138B6">
        <w:trPr>
          <w:trHeight w:val="132"/>
        </w:trPr>
        <w:tc>
          <w:tcPr>
            <w:tcW w:w="10153" w:type="dxa"/>
            <w:gridSpan w:val="5"/>
            <w:shd w:val="clear" w:color="auto" w:fill="auto"/>
            <w:vAlign w:val="center"/>
          </w:tcPr>
          <w:p w14:paraId="54F40515" w14:textId="77B3D0EF" w:rsidR="00836227" w:rsidRPr="005F74F7" w:rsidRDefault="008177CC" w:rsidP="004F07FA">
            <w:pPr>
              <w:widowControl w:val="0"/>
              <w:spacing w:after="0" w:line="240" w:lineRule="auto"/>
              <w:rPr>
                <w:b/>
                <w:bCs/>
                <w:highlight w:val="yellow"/>
              </w:rPr>
            </w:pPr>
            <w:r w:rsidRPr="005F74F7">
              <w:rPr>
                <w:b/>
                <w:bCs/>
                <w:highlight w:val="yellow"/>
              </w:rPr>
              <w:t xml:space="preserve">NOTA: SE REQUIERE LA ENTREGA DE LOS EQUIPOS EN OPTIMAS CONDICIONES, EMPAQUETADOS DE MANERA INIDIVIDUAL LOS CUALES DEBERAN SER ENTREGADOS EN LOS TIEMPOS ESTABLECIDOS, </w:t>
            </w:r>
            <w:r w:rsidR="005B4289" w:rsidRPr="005F74F7">
              <w:rPr>
                <w:b/>
                <w:bCs/>
                <w:highlight w:val="yellow"/>
              </w:rPr>
              <w:t xml:space="preserve">SE REQUIERE GARANTÍA MÍNIMA DE UN AÑO CONTRA DEFECTOS DE FÁBRICA PARA TODAS LAS PARTIDAS, EXCEPTO LA PARTIDA 16 CORRESPONDIENTE A LAS PLACAS BALÍSTICAS NIVEL IV DONDE SE REQUIERE UNA GARANTÍA MÍNIMA DE OCHO AÑOS CONTRA DEFECTOS DE FÁBRICA. </w:t>
            </w:r>
          </w:p>
          <w:p w14:paraId="1FE6BF90" w14:textId="2AC14EAD" w:rsidR="008177CC" w:rsidRPr="005F74F7" w:rsidRDefault="008177CC" w:rsidP="004F07FA">
            <w:pPr>
              <w:widowControl w:val="0"/>
              <w:spacing w:after="0" w:line="240" w:lineRule="auto"/>
              <w:rPr>
                <w:b/>
                <w:bCs/>
                <w:highlight w:val="yellow"/>
              </w:rPr>
            </w:pPr>
          </w:p>
        </w:tc>
      </w:tr>
      <w:tr w:rsidR="006254FC" w:rsidRPr="007F2625" w14:paraId="21BCD617" w14:textId="77777777" w:rsidTr="009918BE">
        <w:trPr>
          <w:trHeight w:val="132"/>
        </w:trPr>
        <w:tc>
          <w:tcPr>
            <w:tcW w:w="10153" w:type="dxa"/>
            <w:gridSpan w:val="5"/>
            <w:shd w:val="clear" w:color="auto" w:fill="auto"/>
            <w:vAlign w:val="center"/>
          </w:tcPr>
          <w:p w14:paraId="3CB447F5" w14:textId="10DE8132" w:rsidR="00A875D2" w:rsidRPr="001000EB" w:rsidRDefault="0052101C" w:rsidP="00AF1384">
            <w:pPr>
              <w:widowControl w:val="0"/>
              <w:spacing w:after="0" w:line="240" w:lineRule="auto"/>
              <w:rPr>
                <w:b/>
                <w:bCs/>
                <w:highlight w:val="yellow"/>
              </w:rPr>
            </w:pPr>
            <w:r w:rsidRPr="001000EB">
              <w:rPr>
                <w:b/>
                <w:bCs/>
                <w:highlight w:val="yellow"/>
              </w:rPr>
              <w:t xml:space="preserve">EL EQUIPO DEBERA CUMPLIR CON LAS NORMAS INTERNACIONALES, ASÍ COMO LA DOCUMENTACIÓN DIVERSA </w:t>
            </w:r>
            <w:r w:rsidR="005B4B3D">
              <w:rPr>
                <w:b/>
                <w:bCs/>
                <w:highlight w:val="yellow"/>
              </w:rPr>
              <w:t>SIGUIENTE:</w:t>
            </w:r>
          </w:p>
          <w:p w14:paraId="0CD8014A" w14:textId="77777777" w:rsidR="0052101C" w:rsidRPr="001000EB" w:rsidRDefault="0052101C" w:rsidP="00AF1384">
            <w:pPr>
              <w:widowControl w:val="0"/>
              <w:spacing w:after="0" w:line="240" w:lineRule="auto"/>
              <w:rPr>
                <w:highlight w:val="yellow"/>
              </w:rPr>
            </w:pPr>
          </w:p>
          <w:p w14:paraId="78C00587" w14:textId="77777777" w:rsidR="00914A41" w:rsidRPr="001000EB" w:rsidRDefault="00A875D2" w:rsidP="00914A41">
            <w:pPr>
              <w:pStyle w:val="Prrafodelista"/>
              <w:widowControl w:val="0"/>
              <w:numPr>
                <w:ilvl w:val="0"/>
                <w:numId w:val="14"/>
              </w:numPr>
              <w:rPr>
                <w:highlight w:val="yellow"/>
              </w:rPr>
            </w:pPr>
            <w:r w:rsidRPr="001000EB">
              <w:rPr>
                <w:highlight w:val="yellow"/>
              </w:rPr>
              <w:t>Norma Internacional número EN 1891, correspondiente a las cuerdas de rapel, descritas en las partidas 34, 35, 36, 37 y 38.</w:t>
            </w:r>
          </w:p>
          <w:p w14:paraId="4F7C53EC" w14:textId="7869A2E1" w:rsidR="00A875D2" w:rsidRPr="001000EB" w:rsidRDefault="00A875D2" w:rsidP="00914A41">
            <w:pPr>
              <w:pStyle w:val="Prrafodelista"/>
              <w:widowControl w:val="0"/>
              <w:numPr>
                <w:ilvl w:val="0"/>
                <w:numId w:val="14"/>
              </w:numPr>
              <w:rPr>
                <w:highlight w:val="yellow"/>
              </w:rPr>
            </w:pPr>
            <w:r w:rsidRPr="001000EB">
              <w:rPr>
                <w:highlight w:val="yellow"/>
              </w:rPr>
              <w:t xml:space="preserve">Para </w:t>
            </w:r>
            <w:r w:rsidR="000B0D37" w:rsidRPr="001000EB">
              <w:rPr>
                <w:highlight w:val="yellow"/>
              </w:rPr>
              <w:t xml:space="preserve">acreditar </w:t>
            </w:r>
            <w:r w:rsidR="009157EC" w:rsidRPr="001000EB">
              <w:rPr>
                <w:highlight w:val="yellow"/>
              </w:rPr>
              <w:t>el cumplimiento de la norma número EN 1891</w:t>
            </w:r>
            <w:r w:rsidRPr="001000EB">
              <w:rPr>
                <w:highlight w:val="yellow"/>
              </w:rPr>
              <w:t>, el licitante deberá presentar a la convocante el certificado del cumplimiento</w:t>
            </w:r>
            <w:r w:rsidR="003748FD">
              <w:rPr>
                <w:highlight w:val="yellow"/>
              </w:rPr>
              <w:t xml:space="preserve"> (copia)</w:t>
            </w:r>
            <w:r w:rsidRPr="001000EB">
              <w:rPr>
                <w:highlight w:val="yellow"/>
              </w:rPr>
              <w:t xml:space="preserve">, con </w:t>
            </w:r>
            <w:r w:rsidR="00E64FB0" w:rsidRPr="001000EB">
              <w:rPr>
                <w:highlight w:val="yellow"/>
              </w:rPr>
              <w:t xml:space="preserve">su traducción al español. </w:t>
            </w:r>
          </w:p>
          <w:p w14:paraId="6E7FBCC2" w14:textId="6747815F" w:rsidR="00914A41" w:rsidRPr="001000EB" w:rsidRDefault="00914A41" w:rsidP="00914A41">
            <w:pPr>
              <w:pStyle w:val="Prrafodelista"/>
              <w:widowControl w:val="0"/>
              <w:numPr>
                <w:ilvl w:val="0"/>
                <w:numId w:val="14"/>
              </w:numPr>
              <w:rPr>
                <w:highlight w:val="yellow"/>
              </w:rPr>
            </w:pPr>
            <w:r w:rsidRPr="001000EB">
              <w:rPr>
                <w:highlight w:val="yellow"/>
              </w:rPr>
              <w:t>Información del fabricante de los equipos correspondiente a las cuerdas de rapel, descritos en las partidas 34, 35, 36, 37 y 38.</w:t>
            </w:r>
          </w:p>
          <w:p w14:paraId="3D3B14EB" w14:textId="62CCBE26" w:rsidR="00914A41" w:rsidRPr="001000EB" w:rsidRDefault="00C827EC" w:rsidP="00914A41">
            <w:pPr>
              <w:widowControl w:val="0"/>
              <w:rPr>
                <w:highlight w:val="yellow"/>
              </w:rPr>
            </w:pPr>
            <w:r w:rsidRPr="001000EB">
              <w:rPr>
                <w:highlight w:val="yellow"/>
              </w:rPr>
              <w:t>---------------------------------------------------------------------------------------------------------------------------------------------------</w:t>
            </w:r>
          </w:p>
          <w:p w14:paraId="7FB1E9C3" w14:textId="1F6F670C" w:rsidR="00C827EC" w:rsidRPr="001000EB" w:rsidRDefault="00C827EC" w:rsidP="00C827EC">
            <w:pPr>
              <w:pStyle w:val="Prrafodelista"/>
              <w:widowControl w:val="0"/>
              <w:numPr>
                <w:ilvl w:val="0"/>
                <w:numId w:val="14"/>
              </w:numPr>
              <w:rPr>
                <w:highlight w:val="yellow"/>
              </w:rPr>
            </w:pPr>
            <w:r w:rsidRPr="001000EB">
              <w:rPr>
                <w:highlight w:val="yellow"/>
              </w:rPr>
              <w:t>Norma Internacional número EN 358,</w:t>
            </w:r>
            <w:r w:rsidR="009157EC" w:rsidRPr="001000EB">
              <w:rPr>
                <w:highlight w:val="yellow"/>
              </w:rPr>
              <w:t xml:space="preserve"> EN 361 y EN 813</w:t>
            </w:r>
            <w:r w:rsidRPr="001000EB">
              <w:rPr>
                <w:highlight w:val="yellow"/>
              </w:rPr>
              <w:t xml:space="preserve"> correspondiente al arnés de </w:t>
            </w:r>
            <w:r w:rsidRPr="001000EB">
              <w:rPr>
                <w:highlight w:val="yellow"/>
              </w:rPr>
              <w:lastRenderedPageBreak/>
              <w:t>seguridad</w:t>
            </w:r>
            <w:r w:rsidR="00604AC0" w:rsidRPr="001000EB">
              <w:rPr>
                <w:highlight w:val="yellow"/>
              </w:rPr>
              <w:t xml:space="preserve"> (rescate)</w:t>
            </w:r>
            <w:r w:rsidRPr="001000EB">
              <w:rPr>
                <w:highlight w:val="yellow"/>
              </w:rPr>
              <w:t xml:space="preserve">, descrito en la </w:t>
            </w:r>
            <w:r w:rsidR="00F429BF" w:rsidRPr="001000EB">
              <w:rPr>
                <w:highlight w:val="yellow"/>
              </w:rPr>
              <w:t xml:space="preserve">partida </w:t>
            </w:r>
            <w:r w:rsidR="000A1692" w:rsidRPr="001000EB">
              <w:rPr>
                <w:highlight w:val="yellow"/>
              </w:rPr>
              <w:t>28</w:t>
            </w:r>
            <w:r w:rsidRPr="001000EB">
              <w:rPr>
                <w:highlight w:val="yellow"/>
              </w:rPr>
              <w:t>.</w:t>
            </w:r>
          </w:p>
          <w:p w14:paraId="6CFBD799" w14:textId="1F571638" w:rsidR="009157EC" w:rsidRPr="001000EB" w:rsidRDefault="00C827EC" w:rsidP="009157EC">
            <w:pPr>
              <w:pStyle w:val="Prrafodelista"/>
              <w:widowControl w:val="0"/>
              <w:numPr>
                <w:ilvl w:val="0"/>
                <w:numId w:val="14"/>
              </w:numPr>
              <w:rPr>
                <w:highlight w:val="yellow"/>
              </w:rPr>
            </w:pPr>
            <w:r w:rsidRPr="001000EB">
              <w:rPr>
                <w:highlight w:val="yellow"/>
              </w:rPr>
              <w:t xml:space="preserve">Para </w:t>
            </w:r>
            <w:r w:rsidR="009157EC" w:rsidRPr="001000EB">
              <w:rPr>
                <w:highlight w:val="yellow"/>
              </w:rPr>
              <w:t>acreditar el cumplimiento de las normas internacionales EN 358, EN 361 y EN 813,</w:t>
            </w:r>
            <w:r w:rsidRPr="001000EB">
              <w:rPr>
                <w:highlight w:val="yellow"/>
              </w:rPr>
              <w:t xml:space="preserve"> el licitante deberá presentar a la convocante </w:t>
            </w:r>
            <w:r w:rsidR="009157EC" w:rsidRPr="001000EB">
              <w:rPr>
                <w:highlight w:val="yellow"/>
              </w:rPr>
              <w:t xml:space="preserve">la ficha </w:t>
            </w:r>
            <w:r w:rsidR="00DD02BC">
              <w:rPr>
                <w:highlight w:val="yellow"/>
              </w:rPr>
              <w:t xml:space="preserve">técnica </w:t>
            </w:r>
            <w:r w:rsidR="009157EC" w:rsidRPr="001000EB">
              <w:rPr>
                <w:highlight w:val="yellow"/>
              </w:rPr>
              <w:t>correspondiente al arnés de seguridad (rescate), descrito en la partida 28.</w:t>
            </w:r>
          </w:p>
          <w:p w14:paraId="3A56A021" w14:textId="226A47B1" w:rsidR="001C7F13" w:rsidRPr="001000EB" w:rsidRDefault="001C7F13" w:rsidP="000B0D37">
            <w:pPr>
              <w:pStyle w:val="Prrafodelista"/>
              <w:widowControl w:val="0"/>
              <w:ind w:left="1440"/>
              <w:rPr>
                <w:highlight w:val="yellow"/>
              </w:rPr>
            </w:pPr>
          </w:p>
          <w:p w14:paraId="2C4434B6" w14:textId="7066FF22" w:rsidR="001C7F13" w:rsidRPr="001000EB" w:rsidRDefault="001C7F13" w:rsidP="001C7F13">
            <w:pPr>
              <w:widowControl w:val="0"/>
              <w:rPr>
                <w:highlight w:val="yellow"/>
              </w:rPr>
            </w:pPr>
            <w:r w:rsidRPr="001000EB">
              <w:rPr>
                <w:highlight w:val="yellow"/>
              </w:rPr>
              <w:t>---------------------------------------------------------------------------------------------------------------------------------------------------</w:t>
            </w:r>
          </w:p>
          <w:p w14:paraId="7CFF7CE3" w14:textId="33A7E5B0" w:rsidR="001C7F13" w:rsidRPr="001000EB" w:rsidRDefault="001C7F13" w:rsidP="000D2B94">
            <w:pPr>
              <w:pStyle w:val="Prrafodelista"/>
              <w:widowControl w:val="0"/>
              <w:numPr>
                <w:ilvl w:val="0"/>
                <w:numId w:val="14"/>
              </w:numPr>
              <w:rPr>
                <w:highlight w:val="yellow"/>
              </w:rPr>
            </w:pPr>
            <w:r w:rsidRPr="001000EB">
              <w:rPr>
                <w:highlight w:val="yellow"/>
              </w:rPr>
              <w:t xml:space="preserve">Norma Internacional número EN </w:t>
            </w:r>
            <w:r w:rsidR="001630F8" w:rsidRPr="001000EB">
              <w:rPr>
                <w:highlight w:val="yellow"/>
              </w:rPr>
              <w:t>12277</w:t>
            </w:r>
            <w:r w:rsidRPr="001000EB">
              <w:rPr>
                <w:highlight w:val="yellow"/>
              </w:rPr>
              <w:t>, correspondiente al arnés de seguridad (</w:t>
            </w:r>
            <w:r w:rsidR="009E516D" w:rsidRPr="001000EB">
              <w:rPr>
                <w:highlight w:val="yellow"/>
              </w:rPr>
              <w:t>táctico</w:t>
            </w:r>
            <w:r w:rsidRPr="001000EB">
              <w:rPr>
                <w:highlight w:val="yellow"/>
              </w:rPr>
              <w:t xml:space="preserve">), descrito en la partida </w:t>
            </w:r>
            <w:r w:rsidR="009E516D" w:rsidRPr="001000EB">
              <w:rPr>
                <w:highlight w:val="yellow"/>
              </w:rPr>
              <w:t>32</w:t>
            </w:r>
            <w:r w:rsidRPr="001000EB">
              <w:rPr>
                <w:highlight w:val="yellow"/>
              </w:rPr>
              <w:t>.</w:t>
            </w:r>
          </w:p>
          <w:p w14:paraId="0E4409EB" w14:textId="281AC291" w:rsidR="000D2B94" w:rsidRPr="001000EB" w:rsidRDefault="001C7F13" w:rsidP="000D2B94">
            <w:pPr>
              <w:pStyle w:val="Prrafodelista"/>
              <w:widowControl w:val="0"/>
              <w:numPr>
                <w:ilvl w:val="0"/>
                <w:numId w:val="14"/>
              </w:numPr>
              <w:rPr>
                <w:highlight w:val="yellow"/>
              </w:rPr>
            </w:pPr>
            <w:r w:rsidRPr="001000EB">
              <w:rPr>
                <w:highlight w:val="yellow"/>
              </w:rPr>
              <w:t>Para</w:t>
            </w:r>
            <w:r w:rsidR="000D2B94" w:rsidRPr="001000EB">
              <w:rPr>
                <w:highlight w:val="yellow"/>
              </w:rPr>
              <w:t xml:space="preserve"> acreditar el cumplimiento de la norma, el licitante deberá presentar a la convocante la</w:t>
            </w:r>
            <w:r w:rsidRPr="001000EB">
              <w:rPr>
                <w:highlight w:val="yellow"/>
              </w:rPr>
              <w:t xml:space="preserve"> </w:t>
            </w:r>
            <w:r w:rsidR="000D2B94" w:rsidRPr="001000EB">
              <w:rPr>
                <w:highlight w:val="yellow"/>
              </w:rPr>
              <w:t>información del fabricante de los equipos de arnés de seguridad (táctico), descrito en la partida 32.</w:t>
            </w:r>
          </w:p>
          <w:p w14:paraId="1A9067D8" w14:textId="633D3C95" w:rsidR="00E64FB0" w:rsidRPr="001000EB" w:rsidRDefault="00E64FB0" w:rsidP="00A875D2">
            <w:pPr>
              <w:pStyle w:val="Prrafodelista"/>
              <w:widowControl w:val="0"/>
              <w:ind w:left="1440"/>
              <w:rPr>
                <w:highlight w:val="yellow"/>
              </w:rPr>
            </w:pPr>
          </w:p>
          <w:p w14:paraId="6516D711" w14:textId="77777777" w:rsidR="002C2464" w:rsidRPr="001000EB" w:rsidRDefault="00AF1384" w:rsidP="002C2464">
            <w:pPr>
              <w:widowControl w:val="0"/>
              <w:rPr>
                <w:highlight w:val="yellow"/>
              </w:rPr>
            </w:pPr>
            <w:r w:rsidRPr="001000EB">
              <w:rPr>
                <w:highlight w:val="yellow"/>
              </w:rPr>
              <w:t xml:space="preserve"> </w:t>
            </w:r>
            <w:r w:rsidR="002C2464" w:rsidRPr="001000EB">
              <w:rPr>
                <w:highlight w:val="yellow"/>
              </w:rPr>
              <w:t>---------------------------------------------------------------------------------------------------------------------------------------------------</w:t>
            </w:r>
          </w:p>
          <w:p w14:paraId="656A8B7D" w14:textId="17D6CF24" w:rsidR="002C2464" w:rsidRPr="001000EB" w:rsidRDefault="002C2464" w:rsidP="002C2464">
            <w:pPr>
              <w:pStyle w:val="Prrafodelista"/>
              <w:widowControl w:val="0"/>
              <w:numPr>
                <w:ilvl w:val="0"/>
                <w:numId w:val="14"/>
              </w:numPr>
              <w:rPr>
                <w:highlight w:val="yellow"/>
              </w:rPr>
            </w:pPr>
            <w:r w:rsidRPr="001000EB">
              <w:rPr>
                <w:highlight w:val="yellow"/>
              </w:rPr>
              <w:t xml:space="preserve">Certificación bajo la norma NIJ </w:t>
            </w:r>
            <w:r w:rsidR="00CD6A58" w:rsidRPr="001000EB">
              <w:rPr>
                <w:highlight w:val="yellow"/>
              </w:rPr>
              <w:t xml:space="preserve">Estándar </w:t>
            </w:r>
            <w:r w:rsidRPr="001000EB">
              <w:rPr>
                <w:highlight w:val="yellow"/>
              </w:rPr>
              <w:t xml:space="preserve">0101.06 del Instituto Nacional </w:t>
            </w:r>
            <w:r w:rsidR="00FD0386" w:rsidRPr="001000EB">
              <w:rPr>
                <w:highlight w:val="yellow"/>
              </w:rPr>
              <w:t>d</w:t>
            </w:r>
            <w:r w:rsidRPr="001000EB">
              <w:rPr>
                <w:highlight w:val="yellow"/>
              </w:rPr>
              <w:t xml:space="preserve">e Justicia (NIJ) de los Estados Unidos </w:t>
            </w:r>
            <w:r w:rsidR="00CD6A58" w:rsidRPr="001000EB">
              <w:rPr>
                <w:highlight w:val="yellow"/>
              </w:rPr>
              <w:t>d</w:t>
            </w:r>
            <w:r w:rsidRPr="001000EB">
              <w:rPr>
                <w:highlight w:val="yellow"/>
              </w:rPr>
              <w:t>e Norteamérica</w:t>
            </w:r>
            <w:r w:rsidR="003748FD">
              <w:rPr>
                <w:highlight w:val="yellow"/>
              </w:rPr>
              <w:t xml:space="preserve"> (copia)</w:t>
            </w:r>
            <w:r w:rsidRPr="001000EB">
              <w:rPr>
                <w:highlight w:val="yellow"/>
              </w:rPr>
              <w:t>, con su traducción al español</w:t>
            </w:r>
            <w:r w:rsidR="00CD6A58" w:rsidRPr="001000EB">
              <w:rPr>
                <w:highlight w:val="yellow"/>
              </w:rPr>
              <w:t>, para las placas balísticas nivel IV, que se describen en la partida 16.</w:t>
            </w:r>
            <w:r w:rsidRPr="001000EB">
              <w:rPr>
                <w:highlight w:val="yellow"/>
              </w:rPr>
              <w:t xml:space="preserve"> </w:t>
            </w:r>
          </w:p>
          <w:p w14:paraId="437625C8" w14:textId="0A773D61" w:rsidR="002C2464" w:rsidRPr="001000EB" w:rsidRDefault="00FD0386" w:rsidP="00FD0386">
            <w:pPr>
              <w:pStyle w:val="Prrafodelista"/>
              <w:widowControl w:val="0"/>
              <w:numPr>
                <w:ilvl w:val="0"/>
                <w:numId w:val="14"/>
              </w:numPr>
              <w:rPr>
                <w:highlight w:val="yellow"/>
              </w:rPr>
            </w:pPr>
            <w:r w:rsidRPr="001000EB">
              <w:rPr>
                <w:highlight w:val="yellow"/>
              </w:rPr>
              <w:t>P</w:t>
            </w:r>
            <w:r w:rsidR="002C2464" w:rsidRPr="001000EB">
              <w:rPr>
                <w:highlight w:val="yellow"/>
              </w:rPr>
              <w:t>ruebas de laboratorio autorizado</w:t>
            </w:r>
            <w:r w:rsidR="00275262">
              <w:rPr>
                <w:highlight w:val="yellow"/>
              </w:rPr>
              <w:t xml:space="preserve"> en original o copia debidamente certificada ante fedatario público</w:t>
            </w:r>
            <w:r w:rsidRPr="001000EB">
              <w:rPr>
                <w:highlight w:val="yellow"/>
              </w:rPr>
              <w:t>, para las placas balísticas nivel IV, que se describen en la partida 16</w:t>
            </w:r>
            <w:r w:rsidR="00467D5C">
              <w:rPr>
                <w:highlight w:val="yellow"/>
              </w:rPr>
              <w:t xml:space="preserve">, con su respectiva traducción al idioma español. </w:t>
            </w:r>
            <w:r w:rsidRPr="001000EB">
              <w:rPr>
                <w:highlight w:val="yellow"/>
              </w:rPr>
              <w:t xml:space="preserve"> </w:t>
            </w:r>
          </w:p>
          <w:p w14:paraId="31CD38BE" w14:textId="12FDCA8F" w:rsidR="00FD0386" w:rsidRPr="001000EB" w:rsidRDefault="00AA2EF2" w:rsidP="00FD0386">
            <w:pPr>
              <w:pStyle w:val="Prrafodelista"/>
              <w:widowControl w:val="0"/>
              <w:numPr>
                <w:ilvl w:val="0"/>
                <w:numId w:val="14"/>
              </w:numPr>
              <w:rPr>
                <w:highlight w:val="yellow"/>
              </w:rPr>
            </w:pPr>
            <w:r>
              <w:rPr>
                <w:highlight w:val="yellow"/>
              </w:rPr>
              <w:t>P</w:t>
            </w:r>
            <w:r w:rsidR="00FD0386" w:rsidRPr="001000EB">
              <w:rPr>
                <w:highlight w:val="yellow"/>
              </w:rPr>
              <w:t xml:space="preserve">ara </w:t>
            </w:r>
            <w:r w:rsidR="00FD0386" w:rsidRPr="00AA2EF2">
              <w:rPr>
                <w:highlight w:val="yellow"/>
              </w:rPr>
              <w:t>las placas balísticas nivel IV, que se describen en la partida 16</w:t>
            </w:r>
            <w:r w:rsidRPr="00AA2EF2">
              <w:rPr>
                <w:highlight w:val="yellow"/>
              </w:rPr>
              <w:t>, el licitante deberá presentar una</w:t>
            </w:r>
            <w:r w:rsidR="00FD0386" w:rsidRPr="00AA2EF2">
              <w:rPr>
                <w:highlight w:val="yellow"/>
              </w:rPr>
              <w:t xml:space="preserve"> </w:t>
            </w:r>
            <w:r w:rsidRPr="00AA2EF2">
              <w:rPr>
                <w:highlight w:val="yellow"/>
              </w:rPr>
              <w:t>Póliza de Seguro de Responsabilidad Civil</w:t>
            </w:r>
            <w:r w:rsidR="003748FD">
              <w:rPr>
                <w:highlight w:val="yellow"/>
              </w:rPr>
              <w:t xml:space="preserve"> (copia) con cobertura</w:t>
            </w:r>
            <w:r w:rsidRPr="00AA2EF2">
              <w:rPr>
                <w:highlight w:val="yellow"/>
              </w:rPr>
              <w:t xml:space="preserve"> mínimo de $20,000,000.00 de dólares americanos que cubra como mínimo: muerte, lesión o enfermedad, expedida expresamente para chalecos antibalas y placas balísticas, aplicable bajo leyes nacionales de una Compañía Aseguradora Nacional, que garantice al distribuidor autorizado en México</w:t>
            </w:r>
            <w:r>
              <w:rPr>
                <w:highlight w:val="yellow"/>
              </w:rPr>
              <w:t>.</w:t>
            </w:r>
          </w:p>
          <w:p w14:paraId="6089C48F" w14:textId="2906A399" w:rsidR="002C2464" w:rsidRDefault="002C2464" w:rsidP="00FD0386">
            <w:pPr>
              <w:widowControl w:val="0"/>
            </w:pPr>
          </w:p>
          <w:p w14:paraId="023459E0" w14:textId="13016FC9" w:rsidR="00AF1384" w:rsidRPr="00C415F8" w:rsidRDefault="00AF1384" w:rsidP="00AF1384">
            <w:pPr>
              <w:widowControl w:val="0"/>
              <w:spacing w:after="0" w:line="240" w:lineRule="auto"/>
              <w:rPr>
                <w:b/>
                <w:bCs/>
                <w:highlight w:val="yellow"/>
              </w:rPr>
            </w:pPr>
            <w:r w:rsidRPr="00C415F8">
              <w:rPr>
                <w:b/>
                <w:bCs/>
                <w:highlight w:val="yellow"/>
              </w:rPr>
              <w:t xml:space="preserve">SE REQUIERE LA SIGUIENTE CAPACITACIÓN: </w:t>
            </w:r>
          </w:p>
          <w:p w14:paraId="2D68A8B0" w14:textId="77777777" w:rsidR="00AF1384" w:rsidRPr="00C415F8" w:rsidRDefault="00AF1384" w:rsidP="00AF1384">
            <w:pPr>
              <w:widowControl w:val="0"/>
              <w:spacing w:after="0" w:line="240" w:lineRule="auto"/>
              <w:rPr>
                <w:highlight w:val="yellow"/>
              </w:rPr>
            </w:pPr>
          </w:p>
          <w:p w14:paraId="231C3844" w14:textId="77777777" w:rsidR="00AF1384" w:rsidRPr="00C415F8" w:rsidRDefault="00AF1384" w:rsidP="00AF1384">
            <w:pPr>
              <w:widowControl w:val="0"/>
              <w:spacing w:after="0" w:line="240" w:lineRule="auto"/>
              <w:rPr>
                <w:highlight w:val="yellow"/>
              </w:rPr>
            </w:pPr>
            <w:r w:rsidRPr="00C415F8">
              <w:rPr>
                <w:highlight w:val="yellow"/>
              </w:rPr>
              <w:t xml:space="preserve">CAPACITACIÓN EN "RAPPEL TÁCTICO" PARA 30 ELEMENTOS ACTIVOS DE LA DIRECCIÓN DE SEGURIDAD CIUDADANA, 40 HORAS, DISTRIBUIDOS EN UNA SEMANA. </w:t>
            </w:r>
          </w:p>
          <w:p w14:paraId="0CA74865" w14:textId="77777777" w:rsidR="00AF1384" w:rsidRPr="00C415F8" w:rsidRDefault="00AF1384" w:rsidP="00AF1384">
            <w:pPr>
              <w:widowControl w:val="0"/>
              <w:spacing w:after="0" w:line="240" w:lineRule="auto"/>
              <w:rPr>
                <w:highlight w:val="yellow"/>
              </w:rPr>
            </w:pPr>
          </w:p>
          <w:p w14:paraId="08910D4E" w14:textId="77777777" w:rsidR="00AF1384" w:rsidRPr="00C415F8" w:rsidRDefault="00AF1384" w:rsidP="00AF1384">
            <w:pPr>
              <w:widowControl w:val="0"/>
              <w:spacing w:after="0" w:line="240" w:lineRule="auto"/>
              <w:rPr>
                <w:highlight w:val="yellow"/>
              </w:rPr>
            </w:pPr>
            <w:r w:rsidRPr="00C415F8">
              <w:rPr>
                <w:highlight w:val="yellow"/>
              </w:rPr>
              <w:t>CAPACITACIÓN EN "RAPPEL DE RESCATE" PARA 30 ELEMENTOS ACTIVOS DE LA DIRECICÓN DE SEGURIDAD CIUDADANA, 40 HORAS, DISTRIBUIDOS EN UNA SEMANA.</w:t>
            </w:r>
          </w:p>
          <w:p w14:paraId="3FB82F2B" w14:textId="77777777" w:rsidR="00AF1384" w:rsidRPr="00C415F8" w:rsidRDefault="00AF1384" w:rsidP="00AF1384">
            <w:pPr>
              <w:widowControl w:val="0"/>
              <w:spacing w:after="0" w:line="240" w:lineRule="auto"/>
              <w:rPr>
                <w:highlight w:val="yellow"/>
              </w:rPr>
            </w:pPr>
          </w:p>
          <w:p w14:paraId="17F6698D" w14:textId="3CC20C45" w:rsidR="00AF1384" w:rsidRPr="00C415F8" w:rsidRDefault="00AF1384" w:rsidP="00AF1384">
            <w:pPr>
              <w:widowControl w:val="0"/>
              <w:spacing w:after="0" w:line="240" w:lineRule="auto"/>
              <w:rPr>
                <w:b/>
                <w:bCs/>
                <w:highlight w:val="yellow"/>
              </w:rPr>
            </w:pPr>
            <w:r w:rsidRPr="00C415F8">
              <w:rPr>
                <w:b/>
                <w:bCs/>
                <w:highlight w:val="yellow"/>
              </w:rPr>
              <w:t xml:space="preserve">EL INSTRUCTOR QUE IMPARTA LAS CAPACITACIONES </w:t>
            </w:r>
            <w:r w:rsidR="001D2A27" w:rsidRPr="00C415F8">
              <w:rPr>
                <w:b/>
                <w:bCs/>
                <w:highlight w:val="yellow"/>
              </w:rPr>
              <w:t xml:space="preserve">MENCIONADAS </w:t>
            </w:r>
            <w:r w:rsidRPr="00C415F8">
              <w:rPr>
                <w:b/>
                <w:bCs/>
                <w:highlight w:val="yellow"/>
              </w:rPr>
              <w:t>CON ANTELACIÓN DEBERA CONTAR CON LOS SIGUIENTE:</w:t>
            </w:r>
          </w:p>
          <w:p w14:paraId="633C1366" w14:textId="77777777" w:rsidR="00AF1384" w:rsidRPr="00C415F8" w:rsidRDefault="00AF1384" w:rsidP="00AF1384">
            <w:pPr>
              <w:widowControl w:val="0"/>
              <w:spacing w:after="0" w:line="240" w:lineRule="auto"/>
              <w:rPr>
                <w:highlight w:val="yellow"/>
              </w:rPr>
            </w:pPr>
          </w:p>
          <w:p w14:paraId="1329A1EB" w14:textId="5A2BFC52" w:rsidR="00AF1384" w:rsidRPr="00C415F8" w:rsidRDefault="004C31AE" w:rsidP="00540A89">
            <w:pPr>
              <w:widowControl w:val="0"/>
              <w:spacing w:after="0" w:line="240" w:lineRule="auto"/>
              <w:jc w:val="both"/>
              <w:rPr>
                <w:highlight w:val="yellow"/>
              </w:rPr>
            </w:pPr>
            <w:r w:rsidRPr="00C415F8">
              <w:rPr>
                <w:highlight w:val="yellow"/>
              </w:rPr>
              <w:t>EL LICITANTE DEBERÁ PRESENTAR CERTIFIACADO</w:t>
            </w:r>
            <w:r w:rsidR="00540A89" w:rsidRPr="00C415F8">
              <w:rPr>
                <w:highlight w:val="yellow"/>
              </w:rPr>
              <w:t>S</w:t>
            </w:r>
            <w:r w:rsidRPr="00C415F8">
              <w:rPr>
                <w:highlight w:val="yellow"/>
              </w:rPr>
              <w:t xml:space="preserve"> DE COMPETENCIA LABORAL OFICIAL, DEL INSTRUCTOR QUE SE PROPONE EN LA IMPARTICIÓN DE LA CAPACITACIÓN, EN EL ESTÁNDAR DE COMPETENCIAS EN </w:t>
            </w:r>
            <w:r w:rsidR="00540A89" w:rsidRPr="00C415F8">
              <w:rPr>
                <w:highlight w:val="yellow"/>
              </w:rPr>
              <w:t xml:space="preserve">LOS </w:t>
            </w:r>
            <w:r w:rsidRPr="00C415F8">
              <w:rPr>
                <w:highlight w:val="yellow"/>
              </w:rPr>
              <w:t>TEMA</w:t>
            </w:r>
            <w:r w:rsidR="00540A89" w:rsidRPr="00C415F8">
              <w:rPr>
                <w:highlight w:val="yellow"/>
              </w:rPr>
              <w:t>S</w:t>
            </w:r>
            <w:r w:rsidRPr="00C415F8">
              <w:rPr>
                <w:highlight w:val="yellow"/>
              </w:rPr>
              <w:t xml:space="preserve"> DE </w:t>
            </w:r>
            <w:r w:rsidRPr="00C415F8">
              <w:rPr>
                <w:highlight w:val="yellow"/>
              </w:rPr>
              <w:lastRenderedPageBreak/>
              <w:t>ATENCIÓN DE PRIMEROS AUXILIOS A LA PERSONA AFECTADA/LESIONADA</w:t>
            </w:r>
            <w:r w:rsidR="00540A89" w:rsidRPr="00C415F8">
              <w:rPr>
                <w:highlight w:val="yellow"/>
              </w:rPr>
              <w:t xml:space="preserve"> Y, </w:t>
            </w:r>
            <w:r w:rsidR="00E90A21" w:rsidRPr="00C415F8">
              <w:rPr>
                <w:highlight w:val="yellow"/>
              </w:rPr>
              <w:t xml:space="preserve">EN </w:t>
            </w:r>
            <w:r w:rsidR="003A1E17" w:rsidRPr="00C415F8">
              <w:rPr>
                <w:highlight w:val="yellow"/>
              </w:rPr>
              <w:t xml:space="preserve">EL </w:t>
            </w:r>
            <w:r w:rsidR="00E90A21" w:rsidRPr="00C415F8">
              <w:rPr>
                <w:highlight w:val="yellow"/>
              </w:rPr>
              <w:t xml:space="preserve">TEMA DE </w:t>
            </w:r>
            <w:r w:rsidR="00AF1384" w:rsidRPr="00C415F8">
              <w:rPr>
                <w:highlight w:val="yellow"/>
              </w:rPr>
              <w:t>ATENCIÓN PREHOSPITALARIA NIVEL BÁSICO.</w:t>
            </w:r>
          </w:p>
          <w:p w14:paraId="5585DBF2" w14:textId="77777777" w:rsidR="00E90A21" w:rsidRPr="00C415F8" w:rsidRDefault="00E90A21" w:rsidP="00AF1384">
            <w:pPr>
              <w:widowControl w:val="0"/>
              <w:spacing w:after="0" w:line="240" w:lineRule="auto"/>
              <w:rPr>
                <w:highlight w:val="yellow"/>
              </w:rPr>
            </w:pPr>
          </w:p>
          <w:p w14:paraId="53E35C8C" w14:textId="205C72A6" w:rsidR="00861B6A" w:rsidRPr="00C415F8" w:rsidRDefault="00670702" w:rsidP="00AF1384">
            <w:pPr>
              <w:widowControl w:val="0"/>
              <w:spacing w:after="0" w:line="240" w:lineRule="auto"/>
              <w:rPr>
                <w:highlight w:val="yellow"/>
              </w:rPr>
            </w:pPr>
            <w:r w:rsidRPr="00C415F8">
              <w:rPr>
                <w:highlight w:val="yellow"/>
              </w:rPr>
              <w:t xml:space="preserve">EL LICITANTE DEBERÁ PRESENTAR </w:t>
            </w:r>
            <w:r w:rsidR="00AF1384" w:rsidRPr="00C415F8">
              <w:rPr>
                <w:highlight w:val="yellow"/>
              </w:rPr>
              <w:t>CERTIFICACIÓN</w:t>
            </w:r>
            <w:r w:rsidR="00910D20" w:rsidRPr="00C415F8">
              <w:rPr>
                <w:highlight w:val="yellow"/>
              </w:rPr>
              <w:t xml:space="preserve">, DEL INSTRUCTOR QUE SE PROPONE EN LA IMPARTICIÓN DE LA CAPACITACIÓN, </w:t>
            </w:r>
            <w:r w:rsidR="00AF1384" w:rsidRPr="00C415F8">
              <w:rPr>
                <w:highlight w:val="yellow"/>
              </w:rPr>
              <w:t>EN TEMA DE ATENCIÓN TÁCTICA DE VÍCTIMAS DE COMBATE Y ATENCIÓN TÁCTICA DE VÍCTIMAS DE EMERGENCIA PARA SOCORRISTAS CON DEBER DE ACTUAR</w:t>
            </w:r>
            <w:r w:rsidR="00910D20" w:rsidRPr="00C415F8">
              <w:rPr>
                <w:highlight w:val="yellow"/>
              </w:rPr>
              <w:t>.</w:t>
            </w:r>
            <w:r w:rsidRPr="00C415F8">
              <w:rPr>
                <w:highlight w:val="yellow"/>
              </w:rPr>
              <w:t xml:space="preserve"> DEBERÁ PRESENTAR SU TRADUCCIÓN AL ESPAÑOL EN CASO DE </w:t>
            </w:r>
            <w:r w:rsidR="00910D20" w:rsidRPr="00C415F8">
              <w:rPr>
                <w:highlight w:val="yellow"/>
              </w:rPr>
              <w:t xml:space="preserve">QUE EL DOCUMENTO </w:t>
            </w:r>
            <w:r w:rsidRPr="00C415F8">
              <w:rPr>
                <w:highlight w:val="yellow"/>
              </w:rPr>
              <w:t>EST</w:t>
            </w:r>
            <w:r w:rsidR="00910D20" w:rsidRPr="00C415F8">
              <w:rPr>
                <w:highlight w:val="yellow"/>
              </w:rPr>
              <w:t>É</w:t>
            </w:r>
            <w:r w:rsidRPr="00C415F8">
              <w:rPr>
                <w:highlight w:val="yellow"/>
              </w:rPr>
              <w:t xml:space="preserve"> REDACTADO EN IDIOMA DISTINTO AL </w:t>
            </w:r>
            <w:r w:rsidR="00861B6A" w:rsidRPr="00C415F8">
              <w:rPr>
                <w:highlight w:val="yellow"/>
              </w:rPr>
              <w:t>MISMO</w:t>
            </w:r>
            <w:r w:rsidRPr="00C415F8">
              <w:rPr>
                <w:highlight w:val="yellow"/>
              </w:rPr>
              <w:t>.</w:t>
            </w:r>
          </w:p>
          <w:p w14:paraId="585324F5" w14:textId="77777777" w:rsidR="00861B6A" w:rsidRPr="00C415F8" w:rsidRDefault="00861B6A" w:rsidP="00AF1384">
            <w:pPr>
              <w:widowControl w:val="0"/>
              <w:spacing w:after="0" w:line="240" w:lineRule="auto"/>
              <w:rPr>
                <w:highlight w:val="yellow"/>
              </w:rPr>
            </w:pPr>
          </w:p>
          <w:p w14:paraId="4A6BB99F" w14:textId="65CD462B" w:rsidR="006254FC" w:rsidRPr="004F07FA" w:rsidRDefault="00F03320" w:rsidP="00AF1384">
            <w:pPr>
              <w:widowControl w:val="0"/>
              <w:spacing w:after="0" w:line="240" w:lineRule="auto"/>
            </w:pPr>
            <w:r w:rsidRPr="00C415F8">
              <w:rPr>
                <w:highlight w:val="yellow"/>
              </w:rPr>
              <w:t>EL LICITANTE DEBERÁ PRESENTAR RECONOCIMIENTO O CONSTANCIA OFICIAL, EN EL TEMA DE ENTRENADOR DE ENTRENADORES EN EL CURSO BÁSICO CERT, DEL INSTRUCTOR QUE SE PROPONE EN LA IMPARTICIÓN DE LA CAPACITACIÓN.</w:t>
            </w:r>
            <w:r>
              <w:t xml:space="preserve"> </w:t>
            </w:r>
            <w:r w:rsidR="00670702">
              <w:t xml:space="preserve"> </w:t>
            </w:r>
            <w:r w:rsidR="00AF1384">
              <w:t xml:space="preserve"> </w:t>
            </w:r>
          </w:p>
        </w:tc>
      </w:tr>
    </w:tbl>
    <w:p w14:paraId="2E423F90" w14:textId="77777777" w:rsidR="00ED2DA9" w:rsidRPr="007F2625" w:rsidRDefault="00ED2DA9">
      <w:pPr>
        <w:pStyle w:val="Sinespaciado"/>
      </w:pPr>
    </w:p>
    <w:p w14:paraId="12473506" w14:textId="77777777" w:rsidR="003D6BF4" w:rsidRDefault="003D6BF4">
      <w:pPr>
        <w:jc w:val="both"/>
        <w:rPr>
          <w:rFonts w:ascii="Bookman Old Style" w:hAnsi="Bookman Old Style" w:cs="Arial"/>
          <w:b/>
          <w:sz w:val="20"/>
          <w:szCs w:val="20"/>
        </w:rPr>
      </w:pPr>
    </w:p>
    <w:p w14:paraId="3E8D4550" w14:textId="4502AA2C" w:rsidR="00ED2DA9" w:rsidRPr="007F2625" w:rsidRDefault="006413C8">
      <w:pPr>
        <w:jc w:val="both"/>
        <w:rPr>
          <w:rFonts w:ascii="Bookman Old Style" w:hAnsi="Bookman Old Style" w:cs="Arial"/>
          <w:b/>
          <w:sz w:val="20"/>
          <w:szCs w:val="20"/>
        </w:rPr>
      </w:pPr>
      <w:r w:rsidRPr="007F2625">
        <w:rPr>
          <w:rFonts w:ascii="Bookman Old Style" w:hAnsi="Bookman Old Style" w:cs="Arial"/>
          <w:b/>
          <w:sz w:val="20"/>
          <w:szCs w:val="20"/>
        </w:rPr>
        <w:t xml:space="preserve">ASPECTOS QUE LA CONVOCANTE CONSIDERA NECESARIOS PARA DETERMINAR EL OBJETO Y ALCANCE DE LA CONTRATACIÓN. </w:t>
      </w:r>
    </w:p>
    <w:p w14:paraId="4CA8EB46" w14:textId="77777777" w:rsidR="00ED2DA9"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La convocante por ningún motivo aceptará bienes usados o reconstruidos.</w:t>
      </w:r>
    </w:p>
    <w:p w14:paraId="0756B4C6" w14:textId="77777777" w:rsidR="00413E87" w:rsidRPr="007F2625" w:rsidRDefault="00413E87" w:rsidP="00413E87">
      <w:pPr>
        <w:pStyle w:val="Prrafodelista"/>
        <w:ind w:left="720"/>
        <w:jc w:val="both"/>
        <w:rPr>
          <w:rFonts w:ascii="Bookman Old Style" w:hAnsi="Bookman Old Style" w:cs="Arial"/>
          <w:sz w:val="20"/>
          <w:szCs w:val="20"/>
        </w:rPr>
      </w:pPr>
    </w:p>
    <w:p w14:paraId="2461C954"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La convocante requiere le sean presentadas muestras. </w:t>
      </w:r>
    </w:p>
    <w:p w14:paraId="5675543C" w14:textId="4BE0D1F1" w:rsidR="00ED2DA9" w:rsidRPr="007F2625" w:rsidRDefault="006413C8">
      <w:pPr>
        <w:pStyle w:val="Prrafodelista"/>
        <w:ind w:left="720"/>
        <w:jc w:val="both"/>
        <w:rPr>
          <w:rFonts w:ascii="Bookman Old Style" w:hAnsi="Bookman Old Style" w:cs="Arial"/>
          <w:b/>
          <w:sz w:val="20"/>
          <w:szCs w:val="20"/>
        </w:rPr>
      </w:pPr>
      <w:r w:rsidRPr="007F2625">
        <w:rPr>
          <w:rFonts w:ascii="Bookman Old Style" w:hAnsi="Bookman Old Style" w:cs="Arial"/>
          <w:b/>
          <w:sz w:val="20"/>
          <w:szCs w:val="20"/>
        </w:rPr>
        <w:t>Si (_</w:t>
      </w:r>
      <w:r w:rsidR="00AD2E6E">
        <w:rPr>
          <w:rFonts w:ascii="Bookman Old Style" w:hAnsi="Bookman Old Style" w:cs="Arial"/>
          <w:b/>
          <w:sz w:val="20"/>
          <w:szCs w:val="20"/>
        </w:rPr>
        <w:t>X</w:t>
      </w:r>
      <w:r w:rsidRPr="007F2625">
        <w:rPr>
          <w:rFonts w:ascii="Bookman Old Style" w:hAnsi="Bookman Old Style" w:cs="Arial"/>
          <w:b/>
          <w:sz w:val="20"/>
          <w:szCs w:val="20"/>
        </w:rPr>
        <w:t xml:space="preserve">_) </w:t>
      </w:r>
      <w:r w:rsidRPr="007F2625">
        <w:rPr>
          <w:rFonts w:ascii="Bookman Old Style" w:hAnsi="Bookman Old Style" w:cs="Arial"/>
          <w:b/>
          <w:sz w:val="20"/>
          <w:szCs w:val="20"/>
        </w:rPr>
        <w:tab/>
      </w:r>
      <w:r w:rsidRPr="007F2625">
        <w:rPr>
          <w:rFonts w:ascii="Bookman Old Style" w:hAnsi="Bookman Old Style" w:cs="Arial"/>
          <w:b/>
          <w:sz w:val="20"/>
          <w:szCs w:val="20"/>
        </w:rPr>
        <w:tab/>
        <w:t>No (_</w:t>
      </w:r>
      <w:r w:rsidR="00AD2E6E">
        <w:rPr>
          <w:rFonts w:ascii="Bookman Old Style" w:hAnsi="Bookman Old Style" w:cs="Arial"/>
          <w:b/>
          <w:sz w:val="20"/>
          <w:szCs w:val="20"/>
        </w:rPr>
        <w:t>_</w:t>
      </w:r>
      <w:r w:rsidRPr="007F2625">
        <w:rPr>
          <w:rFonts w:ascii="Bookman Old Style" w:hAnsi="Bookman Old Style" w:cs="Arial"/>
          <w:b/>
          <w:sz w:val="20"/>
          <w:szCs w:val="20"/>
        </w:rPr>
        <w:t>_)</w:t>
      </w:r>
    </w:p>
    <w:p w14:paraId="6E2D6EE4" w14:textId="50C9F541" w:rsidR="00ED2DA9" w:rsidRDefault="00ED2DA9">
      <w:pPr>
        <w:pStyle w:val="Prrafodelista"/>
        <w:ind w:left="720"/>
        <w:jc w:val="both"/>
        <w:rPr>
          <w:rFonts w:ascii="Bookman Old Style" w:hAnsi="Bookman Old Style" w:cs="Arial"/>
          <w:b/>
          <w:sz w:val="20"/>
          <w:szCs w:val="20"/>
        </w:rPr>
      </w:pPr>
    </w:p>
    <w:p w14:paraId="6ED2A2CA" w14:textId="44098F38" w:rsidR="003D6BF4" w:rsidRDefault="003D6BF4">
      <w:pPr>
        <w:pStyle w:val="Prrafodelista"/>
        <w:ind w:left="720"/>
        <w:jc w:val="both"/>
        <w:rPr>
          <w:rFonts w:ascii="Bookman Old Style" w:hAnsi="Bookman Old Style" w:cs="Arial"/>
          <w:b/>
          <w:sz w:val="20"/>
          <w:szCs w:val="20"/>
        </w:rPr>
      </w:pPr>
      <w:r w:rsidRPr="00AD741B">
        <w:rPr>
          <w:rFonts w:ascii="Bookman Old Style" w:hAnsi="Bookman Old Style" w:cs="Arial"/>
          <w:b/>
          <w:sz w:val="20"/>
          <w:szCs w:val="20"/>
          <w:highlight w:val="yellow"/>
        </w:rPr>
        <w:t xml:space="preserve">Los licitantes deberán presentar </w:t>
      </w:r>
      <w:r w:rsidR="00F07470" w:rsidRPr="00AD741B">
        <w:rPr>
          <w:rFonts w:ascii="Bookman Old Style" w:hAnsi="Bookman Old Style" w:cs="Arial"/>
          <w:b/>
          <w:sz w:val="20"/>
          <w:szCs w:val="20"/>
          <w:highlight w:val="yellow"/>
        </w:rPr>
        <w:t xml:space="preserve">en el </w:t>
      </w:r>
      <w:r w:rsidR="0076348C" w:rsidRPr="00AD741B">
        <w:rPr>
          <w:rFonts w:ascii="Bookman Old Style" w:hAnsi="Bookman Old Style" w:cs="Arial"/>
          <w:b/>
          <w:sz w:val="20"/>
          <w:szCs w:val="20"/>
          <w:highlight w:val="yellow"/>
        </w:rPr>
        <w:t>A</w:t>
      </w:r>
      <w:r w:rsidR="00F07470" w:rsidRPr="00AD741B">
        <w:rPr>
          <w:rFonts w:ascii="Bookman Old Style" w:hAnsi="Bookman Old Style" w:cs="Arial"/>
          <w:b/>
          <w:sz w:val="20"/>
          <w:szCs w:val="20"/>
          <w:highlight w:val="yellow"/>
        </w:rPr>
        <w:t xml:space="preserve">cto de </w:t>
      </w:r>
      <w:r w:rsidR="0076348C" w:rsidRPr="00AD741B">
        <w:rPr>
          <w:rFonts w:ascii="Bookman Old Style" w:hAnsi="Bookman Old Style" w:cs="Arial"/>
          <w:b/>
          <w:sz w:val="20"/>
          <w:szCs w:val="20"/>
          <w:highlight w:val="yellow"/>
        </w:rPr>
        <w:t>P</w:t>
      </w:r>
      <w:r w:rsidR="00F07470" w:rsidRPr="00AD741B">
        <w:rPr>
          <w:rFonts w:ascii="Bookman Old Style" w:hAnsi="Bookman Old Style" w:cs="Arial"/>
          <w:b/>
          <w:sz w:val="20"/>
          <w:szCs w:val="20"/>
          <w:highlight w:val="yellow"/>
        </w:rPr>
        <w:t xml:space="preserve">resentación y </w:t>
      </w:r>
      <w:r w:rsidR="0076348C" w:rsidRPr="00AD741B">
        <w:rPr>
          <w:rFonts w:ascii="Bookman Old Style" w:hAnsi="Bookman Old Style" w:cs="Arial"/>
          <w:b/>
          <w:sz w:val="20"/>
          <w:szCs w:val="20"/>
          <w:highlight w:val="yellow"/>
        </w:rPr>
        <w:t>A</w:t>
      </w:r>
      <w:r w:rsidR="00F07470" w:rsidRPr="00AD741B">
        <w:rPr>
          <w:rFonts w:ascii="Bookman Old Style" w:hAnsi="Bookman Old Style" w:cs="Arial"/>
          <w:b/>
          <w:sz w:val="20"/>
          <w:szCs w:val="20"/>
          <w:highlight w:val="yellow"/>
        </w:rPr>
        <w:t xml:space="preserve">pertura de </w:t>
      </w:r>
      <w:r w:rsidR="0076348C" w:rsidRPr="00AD741B">
        <w:rPr>
          <w:rFonts w:ascii="Bookman Old Style" w:hAnsi="Bookman Old Style" w:cs="Arial"/>
          <w:b/>
          <w:sz w:val="20"/>
          <w:szCs w:val="20"/>
          <w:highlight w:val="yellow"/>
        </w:rPr>
        <w:t>P</w:t>
      </w:r>
      <w:r w:rsidR="00F07470" w:rsidRPr="00AD741B">
        <w:rPr>
          <w:rFonts w:ascii="Bookman Old Style" w:hAnsi="Bookman Old Style" w:cs="Arial"/>
          <w:b/>
          <w:sz w:val="20"/>
          <w:szCs w:val="20"/>
          <w:highlight w:val="yellow"/>
        </w:rPr>
        <w:t xml:space="preserve">roposiciones </w:t>
      </w:r>
      <w:r w:rsidRPr="00AD741B">
        <w:rPr>
          <w:rFonts w:ascii="Bookman Old Style" w:hAnsi="Bookman Old Style" w:cs="Arial"/>
          <w:b/>
          <w:sz w:val="20"/>
          <w:szCs w:val="20"/>
          <w:highlight w:val="yellow"/>
        </w:rPr>
        <w:t xml:space="preserve">las muestras </w:t>
      </w:r>
      <w:r w:rsidR="00792FBF" w:rsidRPr="00AD741B">
        <w:rPr>
          <w:rFonts w:ascii="Bookman Old Style" w:hAnsi="Bookman Old Style" w:cs="Arial"/>
          <w:b/>
          <w:sz w:val="20"/>
          <w:szCs w:val="20"/>
          <w:highlight w:val="yellow"/>
        </w:rPr>
        <w:t xml:space="preserve">de las partidas </w:t>
      </w:r>
      <w:r w:rsidR="00DD5FDD" w:rsidRPr="00AD741B">
        <w:rPr>
          <w:rFonts w:ascii="Bookman Old Style" w:hAnsi="Bookman Old Style" w:cs="Arial"/>
          <w:b/>
          <w:sz w:val="20"/>
          <w:szCs w:val="20"/>
          <w:highlight w:val="yellow"/>
        </w:rPr>
        <w:t>de</w:t>
      </w:r>
      <w:r w:rsidR="00F07470" w:rsidRPr="00AD741B">
        <w:rPr>
          <w:rFonts w:ascii="Bookman Old Style" w:hAnsi="Bookman Old Style" w:cs="Arial"/>
          <w:b/>
          <w:sz w:val="20"/>
          <w:szCs w:val="20"/>
          <w:highlight w:val="yellow"/>
        </w:rPr>
        <w:t xml:space="preserve"> la</w:t>
      </w:r>
      <w:r w:rsidR="00F07470" w:rsidRPr="00AD741B">
        <w:rPr>
          <w:highlight w:val="yellow"/>
        </w:rPr>
        <w:t xml:space="preserve"> </w:t>
      </w:r>
      <w:r w:rsidR="00F07470" w:rsidRPr="00AD741B">
        <w:rPr>
          <w:rFonts w:ascii="Bookman Old Style" w:hAnsi="Bookman Old Style" w:cs="Arial"/>
          <w:b/>
          <w:sz w:val="20"/>
          <w:szCs w:val="20"/>
          <w:highlight w:val="yellow"/>
        </w:rPr>
        <w:t>tabla “Especificaciones Técnicas Mínimas” del presente anexo técnico</w:t>
      </w:r>
      <w:r w:rsidR="00DD5FDD" w:rsidRPr="00AD741B">
        <w:rPr>
          <w:rFonts w:ascii="Bookman Old Style" w:hAnsi="Bookman Old Style" w:cs="Arial"/>
          <w:b/>
          <w:sz w:val="20"/>
          <w:szCs w:val="20"/>
          <w:highlight w:val="yellow"/>
        </w:rPr>
        <w:t xml:space="preserve"> siguientes</w:t>
      </w:r>
      <w:r w:rsidRPr="00AD741B">
        <w:rPr>
          <w:rFonts w:ascii="Bookman Old Style" w:hAnsi="Bookman Old Style" w:cs="Arial"/>
          <w:b/>
          <w:sz w:val="20"/>
          <w:szCs w:val="20"/>
          <w:highlight w:val="yellow"/>
        </w:rPr>
        <w:t xml:space="preserve">: </w:t>
      </w:r>
      <w:r w:rsidR="00F07470" w:rsidRPr="00AD741B">
        <w:rPr>
          <w:rFonts w:ascii="Bookman Old Style" w:hAnsi="Bookman Old Style" w:cs="Arial"/>
          <w:b/>
          <w:sz w:val="20"/>
          <w:szCs w:val="20"/>
          <w:highlight w:val="yellow"/>
        </w:rPr>
        <w:t>partidas 2, 4, 8, 13, 15, 16, 18, 19, 20, 26, 27, 28, 29, 30, 31, 32, 33, 34, 35, 36</w:t>
      </w:r>
      <w:r w:rsidR="00C73420">
        <w:rPr>
          <w:rFonts w:ascii="Bookman Old Style" w:hAnsi="Bookman Old Style" w:cs="Arial"/>
          <w:b/>
          <w:sz w:val="20"/>
          <w:szCs w:val="20"/>
          <w:highlight w:val="yellow"/>
        </w:rPr>
        <w:t xml:space="preserve"> </w:t>
      </w:r>
      <w:r w:rsidR="00F07470" w:rsidRPr="00AD741B">
        <w:rPr>
          <w:rFonts w:ascii="Bookman Old Style" w:hAnsi="Bookman Old Style" w:cs="Arial"/>
          <w:b/>
          <w:sz w:val="20"/>
          <w:szCs w:val="20"/>
          <w:highlight w:val="yellow"/>
        </w:rPr>
        <w:t>y 37</w:t>
      </w:r>
      <w:r w:rsidR="0058429A" w:rsidRPr="00746EB1">
        <w:rPr>
          <w:rFonts w:ascii="Bookman Old Style" w:hAnsi="Bookman Old Style" w:cs="Arial"/>
          <w:b/>
          <w:sz w:val="20"/>
          <w:szCs w:val="20"/>
          <w:highlight w:val="yellow"/>
        </w:rPr>
        <w:t xml:space="preserve">, con fundamento en el artículo 64 numeral 2 </w:t>
      </w:r>
      <w:r w:rsidR="00746EB1" w:rsidRPr="00746EB1">
        <w:rPr>
          <w:rFonts w:ascii="Bookman Old Style" w:hAnsi="Bookman Old Style" w:cs="Arial"/>
          <w:b/>
          <w:sz w:val="20"/>
          <w:szCs w:val="20"/>
          <w:highlight w:val="yellow"/>
        </w:rPr>
        <w:t>de la Ley de Compras Gubernamentales, Enajenaciones y Contrataciones de Servicios del Estado de Jalisco y sus Municipios.</w:t>
      </w:r>
    </w:p>
    <w:p w14:paraId="17B5C0E4" w14:textId="77777777" w:rsidR="003D6BF4" w:rsidRPr="007F2625" w:rsidRDefault="003D6BF4">
      <w:pPr>
        <w:pStyle w:val="Prrafodelista"/>
        <w:ind w:left="720"/>
        <w:jc w:val="both"/>
        <w:rPr>
          <w:rFonts w:ascii="Bookman Old Style" w:hAnsi="Bookman Old Style" w:cs="Arial"/>
          <w:b/>
          <w:sz w:val="20"/>
          <w:szCs w:val="20"/>
        </w:rPr>
      </w:pPr>
    </w:p>
    <w:p w14:paraId="60040CA6"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166624D5" w14:textId="5F1EC52E" w:rsidR="00ED2DA9" w:rsidRPr="00476E65" w:rsidRDefault="00F53623">
      <w:pPr>
        <w:pStyle w:val="Prrafodelista"/>
        <w:ind w:left="720"/>
        <w:jc w:val="both"/>
        <w:rPr>
          <w:rFonts w:ascii="Bookman Old Style" w:hAnsi="Bookman Old Style" w:cs="Arial"/>
          <w:b/>
          <w:sz w:val="20"/>
          <w:szCs w:val="20"/>
        </w:rPr>
      </w:pPr>
      <w:r w:rsidRPr="00AD741B">
        <w:rPr>
          <w:rFonts w:ascii="Bookman Old Style" w:hAnsi="Bookman Old Style" w:cs="Arial"/>
          <w:b/>
          <w:sz w:val="20"/>
          <w:szCs w:val="20"/>
          <w:highlight w:val="yellow"/>
        </w:rPr>
        <w:t>Deberá apegarse a los requerimientos establecidos en la tabla “Especificaciones Técnicas Mínimas” del presente anexo técnico</w:t>
      </w:r>
      <w:r w:rsidR="00476E65" w:rsidRPr="00AD741B">
        <w:rPr>
          <w:rFonts w:ascii="Bookman Old Style" w:hAnsi="Bookman Old Style" w:cs="Arial"/>
          <w:b/>
          <w:sz w:val="20"/>
          <w:szCs w:val="20"/>
          <w:highlight w:val="yellow"/>
        </w:rPr>
        <w:t>.</w:t>
      </w:r>
      <w:r w:rsidR="00476E65" w:rsidRPr="00476E65">
        <w:rPr>
          <w:rFonts w:ascii="Bookman Old Style" w:hAnsi="Bookman Old Style" w:cs="Arial"/>
          <w:b/>
          <w:sz w:val="20"/>
          <w:szCs w:val="20"/>
        </w:rPr>
        <w:t xml:space="preserve"> </w:t>
      </w:r>
    </w:p>
    <w:p w14:paraId="679FC1C3" w14:textId="77777777" w:rsidR="00ED2DA9" w:rsidRPr="007F2625" w:rsidRDefault="006413C8">
      <w:pPr>
        <w:pStyle w:val="Sinespaciado"/>
      </w:pPr>
      <w:r w:rsidRPr="007F2625">
        <w:t xml:space="preserve">                                                   </w:t>
      </w:r>
    </w:p>
    <w:p w14:paraId="76D9537E" w14:textId="77777777" w:rsidR="00476E65" w:rsidRPr="00476E65" w:rsidRDefault="006413C8" w:rsidP="00476E65">
      <w:pPr>
        <w:pStyle w:val="Prrafodelista"/>
        <w:numPr>
          <w:ilvl w:val="0"/>
          <w:numId w:val="5"/>
        </w:numPr>
        <w:jc w:val="both"/>
        <w:rPr>
          <w:rFonts w:ascii="Bookman Old Style" w:hAnsi="Bookman Old Style" w:cs="Arial"/>
          <w:sz w:val="20"/>
          <w:szCs w:val="20"/>
        </w:rPr>
      </w:pPr>
      <w:r w:rsidRPr="00476E65">
        <w:rPr>
          <w:rFonts w:ascii="Bookman Old Style" w:hAnsi="Bookman Old Style" w:cs="Arial"/>
          <w:sz w:val="20"/>
          <w:szCs w:val="20"/>
        </w:rPr>
        <w:t xml:space="preserve">Documentación diversa que los licitantes deben entregar respecto de los bienes o servicios ofertados, como lo son: </w:t>
      </w:r>
    </w:p>
    <w:p w14:paraId="3946A616" w14:textId="77777777" w:rsidR="00E037D7" w:rsidRPr="00476E65" w:rsidRDefault="00E037D7" w:rsidP="00E037D7">
      <w:pPr>
        <w:pStyle w:val="Prrafodelista"/>
        <w:ind w:left="720"/>
        <w:jc w:val="both"/>
        <w:rPr>
          <w:rFonts w:ascii="Bookman Old Style" w:hAnsi="Bookman Old Style" w:cs="Arial"/>
          <w:b/>
          <w:sz w:val="20"/>
          <w:szCs w:val="20"/>
        </w:rPr>
      </w:pPr>
      <w:r w:rsidRPr="00AD741B">
        <w:rPr>
          <w:rFonts w:ascii="Bookman Old Style" w:hAnsi="Bookman Old Style" w:cs="Arial"/>
          <w:b/>
          <w:sz w:val="20"/>
          <w:szCs w:val="20"/>
          <w:highlight w:val="yellow"/>
        </w:rPr>
        <w:t>Deberá apegarse a los requerimientos establecidos en la tabla “Especificaciones Técnicas Mínimas” del presente anexo técnico.</w:t>
      </w:r>
      <w:r w:rsidRPr="00476E65">
        <w:rPr>
          <w:rFonts w:ascii="Bookman Old Style" w:hAnsi="Bookman Old Style" w:cs="Arial"/>
          <w:b/>
          <w:sz w:val="20"/>
          <w:szCs w:val="20"/>
        </w:rPr>
        <w:t xml:space="preserve"> </w:t>
      </w:r>
    </w:p>
    <w:p w14:paraId="1AE57F3D" w14:textId="77777777" w:rsidR="00CE4269" w:rsidRPr="00E037D7" w:rsidRDefault="00CE4269" w:rsidP="00E037D7">
      <w:pPr>
        <w:pStyle w:val="Prrafodelista"/>
      </w:pPr>
    </w:p>
    <w:p w14:paraId="7292DAEB"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Condiciones comerciales y garantías ofertadas: Los licitantes en su Propuesta Técnica, específicamente en el </w:t>
      </w:r>
      <w:r w:rsidRPr="007F2625">
        <w:rPr>
          <w:rFonts w:ascii="Bookman Old Style" w:hAnsi="Bookman Old Style" w:cs="Arial"/>
          <w:b/>
          <w:sz w:val="20"/>
          <w:szCs w:val="20"/>
        </w:rPr>
        <w:t>Anexo 6</w:t>
      </w:r>
      <w:r w:rsidRPr="007F2625">
        <w:rPr>
          <w:rFonts w:ascii="Bookman Old Style" w:hAnsi="Bookman Old Style" w:cs="Arial"/>
          <w:sz w:val="20"/>
          <w:szCs w:val="20"/>
        </w:rPr>
        <w:t xml:space="preserve">, deberán especificar las siguientes condiciones comerciales y garantías que oferten:   </w:t>
      </w:r>
    </w:p>
    <w:p w14:paraId="06E56023" w14:textId="77777777" w:rsidR="00ED2DA9" w:rsidRPr="007F2625" w:rsidRDefault="00ED2DA9">
      <w:pPr>
        <w:pStyle w:val="Prrafodelista"/>
        <w:ind w:left="720"/>
        <w:jc w:val="both"/>
        <w:rPr>
          <w:rFonts w:ascii="Bookman Old Style" w:hAnsi="Bookman Old Style" w:cs="Arial"/>
          <w:sz w:val="20"/>
          <w:szCs w:val="20"/>
        </w:rPr>
      </w:pPr>
    </w:p>
    <w:p w14:paraId="28A5CE72" w14:textId="1DA3A194" w:rsidR="00ED2DA9" w:rsidRPr="00596EF6" w:rsidRDefault="006413C8" w:rsidP="00596EF6">
      <w:pPr>
        <w:pStyle w:val="Prrafodelista"/>
        <w:numPr>
          <w:ilvl w:val="0"/>
          <w:numId w:val="4"/>
        </w:numPr>
        <w:jc w:val="both"/>
        <w:rPr>
          <w:rFonts w:ascii="Bookman Old Style" w:hAnsi="Bookman Old Style" w:cs="Arial"/>
          <w:b/>
          <w:sz w:val="20"/>
          <w:highlight w:val="yellow"/>
        </w:rPr>
      </w:pPr>
      <w:r w:rsidRPr="00476E65">
        <w:rPr>
          <w:rFonts w:ascii="Bookman Old Style" w:hAnsi="Bookman Old Style" w:cs="Arial"/>
          <w:sz w:val="20"/>
          <w:szCs w:val="20"/>
        </w:rPr>
        <w:lastRenderedPageBreak/>
        <w:t>Tiempo de entrega.</w:t>
      </w:r>
      <w:r w:rsidRPr="00476E65">
        <w:rPr>
          <w:rFonts w:ascii="Bookman Old Style" w:hAnsi="Bookman Old Style" w:cs="Arial"/>
          <w:b/>
          <w:sz w:val="20"/>
        </w:rPr>
        <w:t xml:space="preserve"> </w:t>
      </w:r>
      <w:r w:rsidR="00596EF6" w:rsidRPr="00126402">
        <w:rPr>
          <w:rFonts w:ascii="Bookman Old Style" w:hAnsi="Bookman Old Style" w:cs="Arial"/>
          <w:b/>
          <w:sz w:val="20"/>
          <w:highlight w:val="yellow"/>
        </w:rPr>
        <w:t xml:space="preserve">LA CONVOCANTE REQUIERE QUE LOS BIENES SEAN ENTREGADOS EN UN PLAZO QUE NO SUPERE </w:t>
      </w:r>
      <w:r w:rsidR="009A725B">
        <w:rPr>
          <w:rFonts w:ascii="Bookman Old Style" w:hAnsi="Bookman Old Style" w:cs="Arial"/>
          <w:b/>
          <w:sz w:val="20"/>
          <w:highlight w:val="yellow"/>
        </w:rPr>
        <w:t xml:space="preserve">LAS </w:t>
      </w:r>
      <w:r w:rsidR="00A02A56">
        <w:rPr>
          <w:rFonts w:ascii="Bookman Old Style" w:hAnsi="Bookman Old Style" w:cs="Arial"/>
          <w:b/>
          <w:sz w:val="20"/>
          <w:highlight w:val="yellow"/>
        </w:rPr>
        <w:t>DOS SEMANAS</w:t>
      </w:r>
      <w:r w:rsidR="00596EF6" w:rsidRPr="00126402">
        <w:rPr>
          <w:rFonts w:ascii="Bookman Old Style" w:hAnsi="Bookman Old Style" w:cs="Arial"/>
          <w:b/>
          <w:sz w:val="20"/>
          <w:highlight w:val="yellow"/>
        </w:rPr>
        <w:t xml:space="preserve"> A PARTIR DE LA FORMALIZACIÓN DEL CONTRATO.</w:t>
      </w:r>
    </w:p>
    <w:p w14:paraId="7BEDB9F0" w14:textId="033190DE"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Condiciones de pago.</w:t>
      </w:r>
      <w:r w:rsidR="00596EF6">
        <w:rPr>
          <w:rFonts w:ascii="Bookman Old Style" w:hAnsi="Bookman Old Style" w:cs="Arial"/>
          <w:sz w:val="20"/>
          <w:szCs w:val="20"/>
        </w:rPr>
        <w:t xml:space="preserve"> </w:t>
      </w:r>
      <w:r w:rsidR="00596EF6" w:rsidRPr="000F3A4C">
        <w:rPr>
          <w:rFonts w:ascii="Bookman Old Style" w:hAnsi="Bookman Old Style" w:cs="Arial"/>
          <w:b/>
          <w:bCs/>
          <w:sz w:val="20"/>
          <w:szCs w:val="20"/>
          <w:highlight w:val="yellow"/>
        </w:rPr>
        <w:t>LA CONVOCANTE NO OTORGARÁ ANTICIPOS.</w:t>
      </w:r>
    </w:p>
    <w:p w14:paraId="6A0313D0"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Garantías:</w:t>
      </w:r>
    </w:p>
    <w:p w14:paraId="4DF419C8" w14:textId="77777777" w:rsidR="00596EF6" w:rsidRPr="00476E65" w:rsidRDefault="006413C8" w:rsidP="00596EF6">
      <w:pPr>
        <w:pStyle w:val="Prrafodelista"/>
        <w:ind w:left="720"/>
        <w:jc w:val="both"/>
        <w:rPr>
          <w:rFonts w:ascii="Bookman Old Style" w:hAnsi="Bookman Old Style" w:cs="Arial"/>
          <w:b/>
          <w:sz w:val="20"/>
          <w:szCs w:val="20"/>
        </w:rPr>
      </w:pPr>
      <w:r w:rsidRPr="007F2625">
        <w:rPr>
          <w:rFonts w:ascii="Bookman Old Style" w:hAnsi="Bookman Old Style" w:cs="Arial"/>
          <w:b/>
          <w:sz w:val="20"/>
          <w:szCs w:val="20"/>
        </w:rPr>
        <w:t>c.1</w:t>
      </w:r>
      <w:r w:rsidRPr="007F2625">
        <w:rPr>
          <w:rFonts w:ascii="Bookman Old Style" w:hAnsi="Bookman Old Style" w:cs="Arial"/>
          <w:sz w:val="20"/>
          <w:szCs w:val="20"/>
        </w:rPr>
        <w:t xml:space="preserve"> Periodo de garantía de los bienes: </w:t>
      </w:r>
      <w:r w:rsidR="00596EF6" w:rsidRPr="00AD741B">
        <w:rPr>
          <w:rFonts w:ascii="Bookman Old Style" w:hAnsi="Bookman Old Style" w:cs="Arial"/>
          <w:b/>
          <w:sz w:val="20"/>
          <w:szCs w:val="20"/>
          <w:highlight w:val="yellow"/>
        </w:rPr>
        <w:t>Deberá apegarse a l</w:t>
      </w:r>
      <w:r w:rsidR="00596EF6">
        <w:rPr>
          <w:rFonts w:ascii="Bookman Old Style" w:hAnsi="Bookman Old Style" w:cs="Arial"/>
          <w:b/>
          <w:sz w:val="20"/>
          <w:szCs w:val="20"/>
          <w:highlight w:val="yellow"/>
        </w:rPr>
        <w:t>a</w:t>
      </w:r>
      <w:r w:rsidR="00596EF6" w:rsidRPr="00AD741B">
        <w:rPr>
          <w:rFonts w:ascii="Bookman Old Style" w:hAnsi="Bookman Old Style" w:cs="Arial"/>
          <w:b/>
          <w:sz w:val="20"/>
          <w:szCs w:val="20"/>
          <w:highlight w:val="yellow"/>
        </w:rPr>
        <w:t xml:space="preserve">s </w:t>
      </w:r>
      <w:r w:rsidR="00596EF6">
        <w:rPr>
          <w:rFonts w:ascii="Bookman Old Style" w:hAnsi="Bookman Old Style" w:cs="Arial"/>
          <w:b/>
          <w:sz w:val="20"/>
          <w:szCs w:val="20"/>
          <w:highlight w:val="yellow"/>
        </w:rPr>
        <w:t>garantías</w:t>
      </w:r>
      <w:r w:rsidR="00596EF6" w:rsidRPr="00AD741B">
        <w:rPr>
          <w:rFonts w:ascii="Bookman Old Style" w:hAnsi="Bookman Old Style" w:cs="Arial"/>
          <w:b/>
          <w:sz w:val="20"/>
          <w:szCs w:val="20"/>
          <w:highlight w:val="yellow"/>
        </w:rPr>
        <w:t xml:space="preserve"> establecid</w:t>
      </w:r>
      <w:r w:rsidR="00596EF6">
        <w:rPr>
          <w:rFonts w:ascii="Bookman Old Style" w:hAnsi="Bookman Old Style" w:cs="Arial"/>
          <w:b/>
          <w:sz w:val="20"/>
          <w:szCs w:val="20"/>
          <w:highlight w:val="yellow"/>
        </w:rPr>
        <w:t>a</w:t>
      </w:r>
      <w:r w:rsidR="00596EF6" w:rsidRPr="00AD741B">
        <w:rPr>
          <w:rFonts w:ascii="Bookman Old Style" w:hAnsi="Bookman Old Style" w:cs="Arial"/>
          <w:b/>
          <w:sz w:val="20"/>
          <w:szCs w:val="20"/>
          <w:highlight w:val="yellow"/>
        </w:rPr>
        <w:t>s en la tabla “Especificaciones Técnicas Mínimas” del presente anexo técnico.</w:t>
      </w:r>
      <w:r w:rsidR="00596EF6" w:rsidRPr="00476E65">
        <w:rPr>
          <w:rFonts w:ascii="Bookman Old Style" w:hAnsi="Bookman Old Style" w:cs="Arial"/>
          <w:b/>
          <w:sz w:val="20"/>
          <w:szCs w:val="20"/>
        </w:rPr>
        <w:t xml:space="preserve"> </w:t>
      </w:r>
    </w:p>
    <w:p w14:paraId="327F6F20" w14:textId="77777777" w:rsidR="00ED2DA9" w:rsidRPr="007F2625" w:rsidRDefault="006413C8">
      <w:pPr>
        <w:pStyle w:val="Prrafodelista"/>
        <w:ind w:left="1080"/>
        <w:jc w:val="both"/>
        <w:rPr>
          <w:rFonts w:ascii="Bookman Old Style" w:hAnsi="Bookman Old Style" w:cs="Arial"/>
          <w:sz w:val="20"/>
          <w:szCs w:val="20"/>
        </w:rPr>
      </w:pPr>
      <w:r w:rsidRPr="007F2625">
        <w:rPr>
          <w:rFonts w:ascii="Bookman Old Style" w:hAnsi="Bookman Old Style" w:cs="Arial"/>
          <w:b/>
          <w:sz w:val="20"/>
          <w:szCs w:val="20"/>
        </w:rPr>
        <w:t>c.2</w:t>
      </w:r>
      <w:r w:rsidRPr="007F2625">
        <w:rPr>
          <w:rFonts w:ascii="Bookman Old Style" w:hAnsi="Bookman Old Style" w:cs="Arial"/>
          <w:sz w:val="20"/>
          <w:szCs w:val="20"/>
        </w:rPr>
        <w:t xml:space="preserve"> Tiempo de respuesta máximo para atender la garantía. </w:t>
      </w:r>
    </w:p>
    <w:p w14:paraId="5DD6E0EF"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 xml:space="preserve">Las demás consideraciones que el licitante quiera ofrecer a la convocante. </w:t>
      </w:r>
    </w:p>
    <w:p w14:paraId="17802783" w14:textId="77777777" w:rsidR="00ED2DA9" w:rsidRPr="007F2625" w:rsidRDefault="00ED2DA9">
      <w:pPr>
        <w:pStyle w:val="Prrafodelista"/>
        <w:ind w:left="1080"/>
        <w:jc w:val="both"/>
        <w:rPr>
          <w:rFonts w:ascii="Bookman Old Style" w:hAnsi="Bookman Old Style" w:cs="Arial"/>
          <w:sz w:val="20"/>
          <w:szCs w:val="20"/>
        </w:rPr>
      </w:pPr>
    </w:p>
    <w:p w14:paraId="7C1E8B06" w14:textId="2C9A3DB9" w:rsidR="00BA6DF6" w:rsidRPr="00A31A76" w:rsidRDefault="006413C8" w:rsidP="00A31A76">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sectPr w:rsidR="00BA6DF6" w:rsidRPr="00A31A76">
      <w:headerReference w:type="default" r:id="rId8"/>
      <w:footerReference w:type="default" r:id="rId9"/>
      <w:pgSz w:w="12240" w:h="15840"/>
      <w:pgMar w:top="212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28C76" w14:textId="77777777" w:rsidR="001D4720" w:rsidRDefault="001D4720">
      <w:pPr>
        <w:spacing w:after="0" w:line="240" w:lineRule="auto"/>
      </w:pPr>
      <w:r>
        <w:separator/>
      </w:r>
    </w:p>
  </w:endnote>
  <w:endnote w:type="continuationSeparator" w:id="0">
    <w:p w14:paraId="7B3DDA93" w14:textId="77777777" w:rsidR="001D4720" w:rsidRDefault="001D4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OpenSymbol">
    <w:altName w:val="Segoe UI Symbol"/>
    <w:charset w:val="02"/>
    <w:family w:val="auto"/>
    <w:pitch w:val="default"/>
  </w:font>
  <w:font w:name="Lucida Sans">
    <w:panose1 w:val="020B0602030504020204"/>
    <w:charset w:val="00"/>
    <w:family w:val="swiss"/>
    <w:pitch w:val="variable"/>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C371" w14:textId="77777777" w:rsidR="00B94F38" w:rsidRDefault="00B94F38">
    <w:pPr>
      <w:pStyle w:val="Piedepgina"/>
      <w:jc w:val="right"/>
      <w:rPr>
        <w:rFonts w:ascii="Bookman Old Style" w:hAnsi="Bookman Old Style"/>
        <w:b/>
        <w:sz w:val="20"/>
        <w:szCs w:val="20"/>
      </w:rPr>
    </w:pPr>
  </w:p>
  <w:sdt>
    <w:sdtPr>
      <w:id w:val="1812492610"/>
      <w:docPartObj>
        <w:docPartGallery w:val="Page Numbers (Bottom of Page)"/>
        <w:docPartUnique/>
      </w:docPartObj>
    </w:sdtPr>
    <w:sdtEndPr/>
    <w:sdtContent>
      <w:p w14:paraId="50117B06" w14:textId="77777777" w:rsidR="00B94F38" w:rsidRDefault="00B94F38">
        <w:pPr>
          <w:pStyle w:val="Piedepgina"/>
          <w:jc w:val="right"/>
          <w:rPr>
            <w:rFonts w:ascii="Bookman Old Style" w:hAnsi="Bookman Old Style"/>
            <w:b/>
          </w:rPr>
        </w:pPr>
        <w:r>
          <w:rPr>
            <w:b/>
            <w:lang w:val="es-ES"/>
          </w:rPr>
          <w:t xml:space="preserve">Página </w:t>
        </w:r>
        <w:r>
          <w:rPr>
            <w:b/>
            <w:bCs/>
          </w:rPr>
          <w:fldChar w:fldCharType="begin"/>
        </w:r>
        <w:r>
          <w:rPr>
            <w:b/>
            <w:bCs/>
          </w:rPr>
          <w:instrText>PAGE</w:instrText>
        </w:r>
        <w:r>
          <w:rPr>
            <w:b/>
            <w:bCs/>
          </w:rPr>
          <w:fldChar w:fldCharType="separate"/>
        </w:r>
        <w:r w:rsidR="00933689">
          <w:rPr>
            <w:b/>
            <w:bCs/>
            <w:noProof/>
          </w:rPr>
          <w:t>25</w:t>
        </w:r>
        <w:r>
          <w:rPr>
            <w:b/>
            <w:bCs/>
          </w:rPr>
          <w:fldChar w:fldCharType="end"/>
        </w:r>
        <w:r>
          <w:rPr>
            <w:b/>
            <w:lang w:val="es-ES"/>
          </w:rPr>
          <w:t xml:space="preserve"> de </w:t>
        </w:r>
        <w:r>
          <w:rPr>
            <w:b/>
            <w:bCs/>
          </w:rPr>
          <w:fldChar w:fldCharType="begin"/>
        </w:r>
        <w:r>
          <w:rPr>
            <w:b/>
            <w:bCs/>
          </w:rPr>
          <w:instrText>NUMPAGES</w:instrText>
        </w:r>
        <w:r>
          <w:rPr>
            <w:b/>
            <w:bCs/>
          </w:rPr>
          <w:fldChar w:fldCharType="separate"/>
        </w:r>
        <w:r w:rsidR="00933689">
          <w:rPr>
            <w:b/>
            <w:bCs/>
            <w:noProof/>
          </w:rPr>
          <w:t>27</w:t>
        </w:r>
        <w:r>
          <w:rPr>
            <w:b/>
            <w:bCs/>
          </w:rPr>
          <w:fldChar w:fldCharType="end"/>
        </w:r>
      </w:p>
    </w:sdtContent>
  </w:sdt>
  <w:p w14:paraId="49A97F21" w14:textId="77777777" w:rsidR="00B94F38" w:rsidRDefault="00B94F38">
    <w:pPr>
      <w:pStyle w:val="Piedepgina"/>
    </w:pPr>
  </w:p>
  <w:p w14:paraId="067EE8B0" w14:textId="77777777" w:rsidR="00B94F38" w:rsidRDefault="00B94F38">
    <w:pPr>
      <w:jc w:val="center"/>
    </w:pPr>
  </w:p>
  <w:p w14:paraId="4DB1574B" w14:textId="77777777" w:rsidR="00B94F38" w:rsidRDefault="00B94F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B0E7C" w14:textId="77777777" w:rsidR="001D4720" w:rsidRDefault="001D4720">
      <w:pPr>
        <w:spacing w:after="0" w:line="240" w:lineRule="auto"/>
      </w:pPr>
      <w:r>
        <w:separator/>
      </w:r>
    </w:p>
  </w:footnote>
  <w:footnote w:type="continuationSeparator" w:id="0">
    <w:p w14:paraId="511A9FA9" w14:textId="77777777" w:rsidR="001D4720" w:rsidRDefault="001D47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3DE4" w14:textId="77777777" w:rsidR="00B94F38" w:rsidRDefault="00B94F38">
    <w:pPr>
      <w:pStyle w:val="Ttulo"/>
      <w:spacing w:before="0" w:after="0"/>
      <w:ind w:left="0" w:firstLine="0"/>
      <w:jc w:val="both"/>
    </w:pPr>
    <w:r>
      <w:rPr>
        <w:noProof/>
        <w:lang w:val="es-MX" w:eastAsia="es-MX"/>
      </w:rPr>
      <mc:AlternateContent>
        <mc:Choice Requires="wps">
          <w:drawing>
            <wp:anchor distT="0" distB="0" distL="0" distR="0" simplePos="0" relativeHeight="148" behindDoc="1" locked="0" layoutInCell="0" allowOverlap="1" wp14:anchorId="05079986" wp14:editId="0F9950F2">
              <wp:simplePos x="0" y="0"/>
              <wp:positionH relativeFrom="margin">
                <wp:align>right</wp:align>
              </wp:positionH>
              <wp:positionV relativeFrom="paragraph">
                <wp:posOffset>635</wp:posOffset>
              </wp:positionV>
              <wp:extent cx="15240" cy="160020"/>
              <wp:effectExtent l="0" t="0" r="0" b="0"/>
              <wp:wrapSquare wrapText="bothSides"/>
              <wp:docPr id="1" name="Marco1"/>
              <wp:cNvGraphicFramePr/>
              <a:graphic xmlns:a="http://schemas.openxmlformats.org/drawingml/2006/main">
                <a:graphicData uri="http://schemas.microsoft.com/office/word/2010/wordprocessingShape">
                  <wps:wsp>
                    <wps:cNvSpPr/>
                    <wps:spPr>
                      <a:xfrm>
                        <a:off x="0" y="0"/>
                        <a:ext cx="14760" cy="159480"/>
                      </a:xfrm>
                      <a:prstGeom prst="rect">
                        <a:avLst/>
                      </a:prstGeom>
                      <a:noFill/>
                      <a:ln w="0">
                        <a:noFill/>
                      </a:ln>
                    </wps:spPr>
                    <wps:style>
                      <a:lnRef idx="0">
                        <a:scrgbClr r="0" g="0" b="0"/>
                      </a:lnRef>
                      <a:fillRef idx="0">
                        <a:scrgbClr r="0" g="0" b="0"/>
                      </a:fillRef>
                      <a:effectRef idx="0">
                        <a:scrgbClr r="0" g="0" b="0"/>
                      </a:effectRef>
                      <a:fontRef idx="minor"/>
                    </wps:style>
                    <wps:txbx>
                      <w:txbxContent>
                        <w:p w14:paraId="4ED3F94A" w14:textId="77777777" w:rsidR="00B94F38" w:rsidRDefault="00B94F38">
                          <w:pPr>
                            <w:pStyle w:val="Encabezado"/>
                            <w:rPr>
                              <w:rStyle w:val="Nmerodepgina"/>
                              <w:rFonts w:ascii="Arial" w:hAnsi="Arial" w:cs="Arial"/>
                              <w:b/>
                            </w:rPr>
                          </w:pPr>
                        </w:p>
                      </w:txbxContent>
                    </wps:txbx>
                    <wps:bodyPr lIns="0" tIns="0" rIns="0" bIns="0">
                      <a:spAutoFit/>
                    </wps:bodyPr>
                  </wps:wsp>
                </a:graphicData>
              </a:graphic>
            </wp:anchor>
          </w:drawing>
        </mc:Choice>
        <mc:Fallback>
          <w:pict>
            <v:rect w14:anchorId="05079986" id="Marco1" o:spid="_x0000_s1026" style="position:absolute;left:0;text-align:left;margin-left:-50pt;margin-top:.05pt;width:1.2pt;height:12.6pt;z-index:-50331633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" o:allowincell="f" filled="f" stroked="f" strokeweight="0">
              <v:textbox style="mso-fit-shape-to-text:t" inset="0,0,0,0">
                <w:txbxContent>
                  <w:p w14:paraId="4ED3F94A" w14:textId="77777777" w:rsidR="00B94F38" w:rsidRDefault="00B94F38">
                    <w:pPr>
                      <w:pStyle w:val="Encabezado"/>
                      <w:rPr>
                        <w:rStyle w:val="Nmerodepgina"/>
                        <w:rFonts w:ascii="Arial" w:hAnsi="Arial" w:cs="Arial"/>
                        <w:b/>
                      </w:rPr>
                    </w:pPr>
                  </w:p>
                </w:txbxContent>
              </v:textbox>
              <w10:wrap type="square" anchorx="margin"/>
            </v:rect>
          </w:pict>
        </mc:Fallback>
      </mc:AlternateContent>
    </w:r>
    <w:r>
      <w:rPr>
        <w:noProof/>
        <w:lang w:val="es-MX" w:eastAsia="es-MX"/>
      </w:rPr>
      <w:drawing>
        <wp:anchor distT="0" distB="0" distL="0" distR="0" simplePos="0" relativeHeight="50" behindDoc="1" locked="0" layoutInCell="0" allowOverlap="1" wp14:anchorId="07C30E49" wp14:editId="6107CD1A">
          <wp:simplePos x="0" y="0"/>
          <wp:positionH relativeFrom="page">
            <wp:posOffset>-302895</wp:posOffset>
          </wp:positionH>
          <wp:positionV relativeFrom="paragraph">
            <wp:posOffset>859790</wp:posOffset>
          </wp:positionV>
          <wp:extent cx="3190875" cy="8220075"/>
          <wp:effectExtent l="0" t="0" r="0" b="0"/>
          <wp:wrapNone/>
          <wp:docPr id="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8"/>
                  <pic:cNvPicPr>
                    <a:picLocks noChangeAspect="1" noChangeArrowheads="1"/>
                  </pic:cNvPicPr>
                </pic:nvPicPr>
                <pic:blipFill>
                  <a:blip r:embed="rId1"/>
                  <a:srcRect l="32153" t="10495" r="33251" b="9509"/>
                  <a:stretch>
                    <a:fillRect/>
                  </a:stretch>
                </pic:blipFill>
                <pic:spPr bwMode="auto">
                  <a:xfrm>
                    <a:off x="0" y="0"/>
                    <a:ext cx="3190875" cy="8220075"/>
                  </a:xfrm>
                  <a:prstGeom prst="rect">
                    <a:avLst/>
                  </a:prstGeom>
                </pic:spPr>
              </pic:pic>
            </a:graphicData>
          </a:graphic>
        </wp:anchor>
      </w:drawing>
    </w:r>
    <w:r>
      <w:rPr>
        <w:noProof/>
        <w:lang w:val="es-MX" w:eastAsia="es-MX"/>
      </w:rPr>
      <w:drawing>
        <wp:anchor distT="0" distB="0" distL="0" distR="0" simplePos="0" relativeHeight="99" behindDoc="1" locked="0" layoutInCell="0" allowOverlap="1" wp14:anchorId="03543C56" wp14:editId="519B5335">
          <wp:simplePos x="0" y="0"/>
          <wp:positionH relativeFrom="margin">
            <wp:posOffset>682625</wp:posOffset>
          </wp:positionH>
          <wp:positionV relativeFrom="paragraph">
            <wp:posOffset>-635</wp:posOffset>
          </wp:positionV>
          <wp:extent cx="4219575" cy="800100"/>
          <wp:effectExtent l="0" t="0" r="0" b="0"/>
          <wp:wrapNone/>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7"/>
                  <pic:cNvPicPr>
                    <a:picLocks noChangeAspect="1" noChangeArrowheads="1"/>
                  </pic:cNvPicPr>
                </pic:nvPicPr>
                <pic:blipFill>
                  <a:blip r:embed="rId2"/>
                  <a:srcRect l="-1637" r="-1872" b="-4975"/>
                  <a:stretch>
                    <a:fillRect/>
                  </a:stretch>
                </pic:blipFill>
                <pic:spPr bwMode="auto">
                  <a:xfrm>
                    <a:off x="0" y="0"/>
                    <a:ext cx="4219575" cy="800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9419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5DB1B51"/>
    <w:multiLevelType w:val="hybridMultilevel"/>
    <w:tmpl w:val="D8DAC5D4"/>
    <w:lvl w:ilvl="0" w:tplc="1F16E044">
      <w:start w:val="1"/>
      <w:numFmt w:val="decimal"/>
      <w:lvlText w:val="%1."/>
      <w:lvlJc w:val="left"/>
      <w:pPr>
        <w:ind w:left="720" w:hanging="360"/>
      </w:pPr>
      <w:rPr>
        <w:b/>
      </w:rPr>
    </w:lvl>
    <w:lvl w:ilvl="1" w:tplc="F5F67A88">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0266A0"/>
    <w:multiLevelType w:val="hybridMultilevel"/>
    <w:tmpl w:val="218C5E9E"/>
    <w:lvl w:ilvl="0" w:tplc="6534DC4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9A1BCE"/>
    <w:multiLevelType w:val="hybridMultilevel"/>
    <w:tmpl w:val="F608239C"/>
    <w:lvl w:ilvl="0" w:tplc="6D54A08E">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238300D3"/>
    <w:multiLevelType w:val="hybridMultilevel"/>
    <w:tmpl w:val="9F225F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6B73AE"/>
    <w:multiLevelType w:val="multilevel"/>
    <w:tmpl w:val="FFFFFFF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39F40089"/>
    <w:multiLevelType w:val="multilevel"/>
    <w:tmpl w:val="FFFFFFFF"/>
    <w:lvl w:ilvl="0">
      <w:start w:val="1"/>
      <w:numFmt w:val="upperRoman"/>
      <w:lvlText w:val="%1."/>
      <w:lvlJc w:val="left"/>
      <w:pPr>
        <w:tabs>
          <w:tab w:val="num" w:pos="1418"/>
        </w:tabs>
        <w:ind w:left="1418" w:hanging="1418"/>
      </w:pPr>
      <w:rPr>
        <w:rFonts w:cs="Times New Roman"/>
        <w:b/>
        <w:i w:val="0"/>
        <w:color w:val="auto"/>
        <w:sz w:val="20"/>
        <w:szCs w:val="20"/>
      </w:rPr>
    </w:lvl>
    <w:lvl w:ilvl="1">
      <w:start w:val="1"/>
      <w:numFmt w:val="decimal"/>
      <w:lvlText w:val="%2."/>
      <w:lvlJc w:val="left"/>
      <w:pPr>
        <w:tabs>
          <w:tab w:val="num" w:pos="1072"/>
        </w:tabs>
        <w:ind w:left="1072" w:hanging="363"/>
      </w:pPr>
      <w:rPr>
        <w:rFonts w:ascii="Bookman Old Style" w:hAnsi="Bookman Old Style" w:cs="Times New Roman"/>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b/>
        <w:i w:val="0"/>
        <w:color w:val="auto"/>
        <w:sz w:val="20"/>
        <w:szCs w:val="20"/>
      </w:rPr>
    </w:lvl>
    <w:lvl w:ilvl="4">
      <w:start w:val="1"/>
      <w:numFmt w:val="lowerRoman"/>
      <w:lvlText w:val="%5."/>
      <w:lvlJc w:val="right"/>
      <w:pPr>
        <w:tabs>
          <w:tab w:val="num" w:pos="3289"/>
        </w:tabs>
        <w:ind w:left="3289" w:hanging="341"/>
      </w:pPr>
      <w:rPr>
        <w:b/>
        <w:i w:val="0"/>
        <w:color w:val="auto"/>
        <w:sz w:val="20"/>
        <w:szCs w:val="20"/>
        <w:lang w:val="es-ES"/>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 w15:restartNumberingAfterBreak="0">
    <w:nsid w:val="422010FB"/>
    <w:multiLevelType w:val="hybridMultilevel"/>
    <w:tmpl w:val="AC82826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4B233890"/>
    <w:multiLevelType w:val="multilevel"/>
    <w:tmpl w:val="FFFFFFFF"/>
    <w:lvl w:ilvl="0">
      <w:start w:val="1"/>
      <w:numFmt w:val="lowerLetter"/>
      <w:lvlText w:val="%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9" w15:restartNumberingAfterBreak="0">
    <w:nsid w:val="4D992942"/>
    <w:multiLevelType w:val="hybridMultilevel"/>
    <w:tmpl w:val="EDEC33B8"/>
    <w:lvl w:ilvl="0" w:tplc="6D54A08E">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4EE747A8"/>
    <w:multiLevelType w:val="hybridMultilevel"/>
    <w:tmpl w:val="438E3148"/>
    <w:lvl w:ilvl="0" w:tplc="0AD04EF8">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B45A42"/>
    <w:multiLevelType w:val="multilevel"/>
    <w:tmpl w:val="FFFFFFFF"/>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61DC04B2"/>
    <w:multiLevelType w:val="multilevel"/>
    <w:tmpl w:val="FFFFFFFF"/>
    <w:lvl w:ilvl="0">
      <w:start w:val="1"/>
      <w:numFmt w:val="decimal"/>
      <w:lvlText w:val="%1."/>
      <w:lvlJc w:val="left"/>
      <w:pPr>
        <w:tabs>
          <w:tab w:val="num" w:pos="0"/>
        </w:tabs>
        <w:ind w:left="3763"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652E727E"/>
    <w:multiLevelType w:val="multilevel"/>
    <w:tmpl w:val="FFFFFFFF"/>
    <w:lvl w:ilvl="0">
      <w:start w:val="1"/>
      <w:numFmt w:val="lowerLetter"/>
      <w:lvlText w:val="%1."/>
      <w:lvlJc w:val="left"/>
      <w:pPr>
        <w:tabs>
          <w:tab w:val="num" w:pos="0"/>
        </w:tabs>
        <w:ind w:left="1440" w:hanging="360"/>
      </w:pPr>
      <w:rPr>
        <w:b/>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4" w15:restartNumberingAfterBreak="0">
    <w:nsid w:val="6EC83574"/>
    <w:multiLevelType w:val="hybridMultilevel"/>
    <w:tmpl w:val="DD5E10AA"/>
    <w:lvl w:ilvl="0" w:tplc="6D54A08E">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70FC3B7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C2B44C6"/>
    <w:multiLevelType w:val="hybridMultilevel"/>
    <w:tmpl w:val="2E5247C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12"/>
  </w:num>
  <w:num w:numId="4">
    <w:abstractNumId w:val="8"/>
  </w:num>
  <w:num w:numId="5">
    <w:abstractNumId w:val="15"/>
  </w:num>
  <w:num w:numId="6">
    <w:abstractNumId w:val="13"/>
  </w:num>
  <w:num w:numId="7">
    <w:abstractNumId w:val="11"/>
  </w:num>
  <w:num w:numId="8">
    <w:abstractNumId w:val="5"/>
  </w:num>
  <w:num w:numId="9">
    <w:abstractNumId w:val="1"/>
  </w:num>
  <w:num w:numId="10">
    <w:abstractNumId w:val="2"/>
  </w:num>
  <w:num w:numId="11">
    <w:abstractNumId w:val="10"/>
  </w:num>
  <w:num w:numId="12">
    <w:abstractNumId w:val="4"/>
  </w:num>
  <w:num w:numId="13">
    <w:abstractNumId w:val="16"/>
  </w:num>
  <w:num w:numId="14">
    <w:abstractNumId w:val="14"/>
  </w:num>
  <w:num w:numId="15">
    <w:abstractNumId w:val="7"/>
  </w:num>
  <w:num w:numId="16">
    <w:abstractNumId w:val="9"/>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DA9"/>
    <w:rsid w:val="000034B3"/>
    <w:rsid w:val="000057EA"/>
    <w:rsid w:val="00017CF3"/>
    <w:rsid w:val="000203FD"/>
    <w:rsid w:val="00037204"/>
    <w:rsid w:val="000404A1"/>
    <w:rsid w:val="000426BD"/>
    <w:rsid w:val="00046162"/>
    <w:rsid w:val="000479C7"/>
    <w:rsid w:val="00085F9C"/>
    <w:rsid w:val="000926AC"/>
    <w:rsid w:val="00092B9C"/>
    <w:rsid w:val="00095D83"/>
    <w:rsid w:val="000A1692"/>
    <w:rsid w:val="000B0D37"/>
    <w:rsid w:val="000C359D"/>
    <w:rsid w:val="000D1C97"/>
    <w:rsid w:val="000D2B94"/>
    <w:rsid w:val="000D3424"/>
    <w:rsid w:val="000E083E"/>
    <w:rsid w:val="000E0935"/>
    <w:rsid w:val="000E29F0"/>
    <w:rsid w:val="000E70A5"/>
    <w:rsid w:val="000F0DEB"/>
    <w:rsid w:val="000F39F7"/>
    <w:rsid w:val="000F5762"/>
    <w:rsid w:val="001000EB"/>
    <w:rsid w:val="0010667A"/>
    <w:rsid w:val="00110A81"/>
    <w:rsid w:val="00113B33"/>
    <w:rsid w:val="001307E2"/>
    <w:rsid w:val="00132A71"/>
    <w:rsid w:val="00134E21"/>
    <w:rsid w:val="0013798F"/>
    <w:rsid w:val="00137D75"/>
    <w:rsid w:val="0014476A"/>
    <w:rsid w:val="00154059"/>
    <w:rsid w:val="0016286F"/>
    <w:rsid w:val="001630F8"/>
    <w:rsid w:val="00164539"/>
    <w:rsid w:val="00164CBF"/>
    <w:rsid w:val="001810F8"/>
    <w:rsid w:val="00185FE6"/>
    <w:rsid w:val="001A06F6"/>
    <w:rsid w:val="001B6FAF"/>
    <w:rsid w:val="001C53D0"/>
    <w:rsid w:val="001C7F13"/>
    <w:rsid w:val="001D1B5F"/>
    <w:rsid w:val="001D2A27"/>
    <w:rsid w:val="001D4720"/>
    <w:rsid w:val="001F2B28"/>
    <w:rsid w:val="00224BE9"/>
    <w:rsid w:val="00226F59"/>
    <w:rsid w:val="00227AFD"/>
    <w:rsid w:val="00233F04"/>
    <w:rsid w:val="0024133A"/>
    <w:rsid w:val="00241797"/>
    <w:rsid w:val="00243977"/>
    <w:rsid w:val="00275262"/>
    <w:rsid w:val="00295451"/>
    <w:rsid w:val="00296872"/>
    <w:rsid w:val="00297EF5"/>
    <w:rsid w:val="002A6C8D"/>
    <w:rsid w:val="002B0C70"/>
    <w:rsid w:val="002C0307"/>
    <w:rsid w:val="002C2464"/>
    <w:rsid w:val="002C6787"/>
    <w:rsid w:val="002D517E"/>
    <w:rsid w:val="002E44DC"/>
    <w:rsid w:val="002F2D64"/>
    <w:rsid w:val="00307CB7"/>
    <w:rsid w:val="0031242B"/>
    <w:rsid w:val="003169CF"/>
    <w:rsid w:val="00322791"/>
    <w:rsid w:val="00327808"/>
    <w:rsid w:val="003469A2"/>
    <w:rsid w:val="00346BDF"/>
    <w:rsid w:val="00353AF8"/>
    <w:rsid w:val="00354B4B"/>
    <w:rsid w:val="003631A0"/>
    <w:rsid w:val="003649A7"/>
    <w:rsid w:val="003671C7"/>
    <w:rsid w:val="00370966"/>
    <w:rsid w:val="003748FD"/>
    <w:rsid w:val="00376BEA"/>
    <w:rsid w:val="0038219B"/>
    <w:rsid w:val="00384341"/>
    <w:rsid w:val="003916D5"/>
    <w:rsid w:val="003A1E17"/>
    <w:rsid w:val="003A3DBF"/>
    <w:rsid w:val="003A58EA"/>
    <w:rsid w:val="003B2EBA"/>
    <w:rsid w:val="003C4612"/>
    <w:rsid w:val="003D5DBC"/>
    <w:rsid w:val="003D6BF4"/>
    <w:rsid w:val="003D7A81"/>
    <w:rsid w:val="003E0574"/>
    <w:rsid w:val="003E08E4"/>
    <w:rsid w:val="003E17F9"/>
    <w:rsid w:val="00404B1C"/>
    <w:rsid w:val="00405D1B"/>
    <w:rsid w:val="00413BBD"/>
    <w:rsid w:val="00413E87"/>
    <w:rsid w:val="0043168D"/>
    <w:rsid w:val="00434790"/>
    <w:rsid w:val="00443E30"/>
    <w:rsid w:val="0044502C"/>
    <w:rsid w:val="00445418"/>
    <w:rsid w:val="00453A05"/>
    <w:rsid w:val="00461443"/>
    <w:rsid w:val="00463A9A"/>
    <w:rsid w:val="004647E0"/>
    <w:rsid w:val="00466215"/>
    <w:rsid w:val="00467496"/>
    <w:rsid w:val="00467D5C"/>
    <w:rsid w:val="004761D8"/>
    <w:rsid w:val="00476416"/>
    <w:rsid w:val="00476E2E"/>
    <w:rsid w:val="00476E65"/>
    <w:rsid w:val="00485CA9"/>
    <w:rsid w:val="004905B7"/>
    <w:rsid w:val="00491ABD"/>
    <w:rsid w:val="0049526B"/>
    <w:rsid w:val="0049577F"/>
    <w:rsid w:val="004A19EB"/>
    <w:rsid w:val="004A3E9C"/>
    <w:rsid w:val="004A6836"/>
    <w:rsid w:val="004C31AE"/>
    <w:rsid w:val="004D3890"/>
    <w:rsid w:val="004E01C8"/>
    <w:rsid w:val="004E5EE2"/>
    <w:rsid w:val="004E6586"/>
    <w:rsid w:val="004E7884"/>
    <w:rsid w:val="004F07FA"/>
    <w:rsid w:val="004F4801"/>
    <w:rsid w:val="005065BF"/>
    <w:rsid w:val="00514B3D"/>
    <w:rsid w:val="0052101C"/>
    <w:rsid w:val="00527F91"/>
    <w:rsid w:val="00531769"/>
    <w:rsid w:val="00535BF7"/>
    <w:rsid w:val="00540A89"/>
    <w:rsid w:val="00571FBD"/>
    <w:rsid w:val="005747F3"/>
    <w:rsid w:val="00576D06"/>
    <w:rsid w:val="0058429A"/>
    <w:rsid w:val="00585F69"/>
    <w:rsid w:val="00596EF6"/>
    <w:rsid w:val="005B0EAE"/>
    <w:rsid w:val="005B4289"/>
    <w:rsid w:val="005B4B3D"/>
    <w:rsid w:val="005C57B9"/>
    <w:rsid w:val="005D2893"/>
    <w:rsid w:val="005E3F80"/>
    <w:rsid w:val="005F74F7"/>
    <w:rsid w:val="00602306"/>
    <w:rsid w:val="00604AC0"/>
    <w:rsid w:val="00605CA9"/>
    <w:rsid w:val="00621C48"/>
    <w:rsid w:val="006254FC"/>
    <w:rsid w:val="00631F09"/>
    <w:rsid w:val="00632197"/>
    <w:rsid w:val="006413C8"/>
    <w:rsid w:val="006434A7"/>
    <w:rsid w:val="006439CA"/>
    <w:rsid w:val="00646CF3"/>
    <w:rsid w:val="00650024"/>
    <w:rsid w:val="00666263"/>
    <w:rsid w:val="00670702"/>
    <w:rsid w:val="00676F8B"/>
    <w:rsid w:val="006826D3"/>
    <w:rsid w:val="00683BD4"/>
    <w:rsid w:val="00683D41"/>
    <w:rsid w:val="00697B8D"/>
    <w:rsid w:val="006A1089"/>
    <w:rsid w:val="006A1505"/>
    <w:rsid w:val="006A4391"/>
    <w:rsid w:val="006A47CD"/>
    <w:rsid w:val="006C7248"/>
    <w:rsid w:val="006E48F2"/>
    <w:rsid w:val="006E5556"/>
    <w:rsid w:val="00700B8C"/>
    <w:rsid w:val="00701E63"/>
    <w:rsid w:val="00703150"/>
    <w:rsid w:val="00703A64"/>
    <w:rsid w:val="00716DD7"/>
    <w:rsid w:val="00720045"/>
    <w:rsid w:val="007228C9"/>
    <w:rsid w:val="00741991"/>
    <w:rsid w:val="00745701"/>
    <w:rsid w:val="00746EB1"/>
    <w:rsid w:val="00760B6D"/>
    <w:rsid w:val="0076348C"/>
    <w:rsid w:val="007735B0"/>
    <w:rsid w:val="00773D5A"/>
    <w:rsid w:val="00775374"/>
    <w:rsid w:val="00784927"/>
    <w:rsid w:val="00791487"/>
    <w:rsid w:val="00792FBF"/>
    <w:rsid w:val="007A2BC6"/>
    <w:rsid w:val="007A422C"/>
    <w:rsid w:val="007B0291"/>
    <w:rsid w:val="007B250E"/>
    <w:rsid w:val="007C4CD6"/>
    <w:rsid w:val="007D1C6E"/>
    <w:rsid w:val="007D565F"/>
    <w:rsid w:val="007D6709"/>
    <w:rsid w:val="007F2625"/>
    <w:rsid w:val="007F3A59"/>
    <w:rsid w:val="008130D4"/>
    <w:rsid w:val="00813B0B"/>
    <w:rsid w:val="008177CC"/>
    <w:rsid w:val="00824C4A"/>
    <w:rsid w:val="0083125E"/>
    <w:rsid w:val="008324E2"/>
    <w:rsid w:val="00836227"/>
    <w:rsid w:val="00852AD2"/>
    <w:rsid w:val="008559E1"/>
    <w:rsid w:val="00856E3E"/>
    <w:rsid w:val="00860064"/>
    <w:rsid w:val="00861B6A"/>
    <w:rsid w:val="008C3EAE"/>
    <w:rsid w:val="008E1426"/>
    <w:rsid w:val="00910D20"/>
    <w:rsid w:val="00914A41"/>
    <w:rsid w:val="009157EC"/>
    <w:rsid w:val="009228ED"/>
    <w:rsid w:val="00932532"/>
    <w:rsid w:val="00933689"/>
    <w:rsid w:val="00936A13"/>
    <w:rsid w:val="00950848"/>
    <w:rsid w:val="0095410A"/>
    <w:rsid w:val="009641E5"/>
    <w:rsid w:val="00977660"/>
    <w:rsid w:val="00980981"/>
    <w:rsid w:val="00980B9B"/>
    <w:rsid w:val="00980CFC"/>
    <w:rsid w:val="0098400E"/>
    <w:rsid w:val="00990E4F"/>
    <w:rsid w:val="009918BE"/>
    <w:rsid w:val="009A35D4"/>
    <w:rsid w:val="009A5A49"/>
    <w:rsid w:val="009A725B"/>
    <w:rsid w:val="009B5C8A"/>
    <w:rsid w:val="009C0FEE"/>
    <w:rsid w:val="009D18C6"/>
    <w:rsid w:val="009D38DA"/>
    <w:rsid w:val="009D59B9"/>
    <w:rsid w:val="009E5153"/>
    <w:rsid w:val="009E516D"/>
    <w:rsid w:val="009E6B66"/>
    <w:rsid w:val="009E72BB"/>
    <w:rsid w:val="009E7CA4"/>
    <w:rsid w:val="009F3D8B"/>
    <w:rsid w:val="009F503D"/>
    <w:rsid w:val="009F66F1"/>
    <w:rsid w:val="00A02A56"/>
    <w:rsid w:val="00A02AD0"/>
    <w:rsid w:val="00A221B0"/>
    <w:rsid w:val="00A31A76"/>
    <w:rsid w:val="00A45756"/>
    <w:rsid w:val="00A47AC7"/>
    <w:rsid w:val="00A500BB"/>
    <w:rsid w:val="00A67273"/>
    <w:rsid w:val="00A76A40"/>
    <w:rsid w:val="00A77633"/>
    <w:rsid w:val="00A875D2"/>
    <w:rsid w:val="00A9430D"/>
    <w:rsid w:val="00AA2EF2"/>
    <w:rsid w:val="00AB00A6"/>
    <w:rsid w:val="00AB6A71"/>
    <w:rsid w:val="00AB7DA4"/>
    <w:rsid w:val="00AC2CF0"/>
    <w:rsid w:val="00AC4BB5"/>
    <w:rsid w:val="00AC5911"/>
    <w:rsid w:val="00AC6E3E"/>
    <w:rsid w:val="00AD2E6E"/>
    <w:rsid w:val="00AD741B"/>
    <w:rsid w:val="00AD7441"/>
    <w:rsid w:val="00AF1384"/>
    <w:rsid w:val="00B02B41"/>
    <w:rsid w:val="00B112C0"/>
    <w:rsid w:val="00B12457"/>
    <w:rsid w:val="00B40963"/>
    <w:rsid w:val="00B51135"/>
    <w:rsid w:val="00B52D6F"/>
    <w:rsid w:val="00B602F2"/>
    <w:rsid w:val="00B67847"/>
    <w:rsid w:val="00B864E3"/>
    <w:rsid w:val="00B94A19"/>
    <w:rsid w:val="00B94F38"/>
    <w:rsid w:val="00B9583B"/>
    <w:rsid w:val="00BA495C"/>
    <w:rsid w:val="00BA6DF6"/>
    <w:rsid w:val="00BB7AF6"/>
    <w:rsid w:val="00BD1454"/>
    <w:rsid w:val="00BD1A21"/>
    <w:rsid w:val="00BD5E82"/>
    <w:rsid w:val="00C015CF"/>
    <w:rsid w:val="00C238EF"/>
    <w:rsid w:val="00C33380"/>
    <w:rsid w:val="00C3667D"/>
    <w:rsid w:val="00C415F8"/>
    <w:rsid w:val="00C515BF"/>
    <w:rsid w:val="00C63550"/>
    <w:rsid w:val="00C73420"/>
    <w:rsid w:val="00C81417"/>
    <w:rsid w:val="00C827EC"/>
    <w:rsid w:val="00CA01E8"/>
    <w:rsid w:val="00CB241A"/>
    <w:rsid w:val="00CB3734"/>
    <w:rsid w:val="00CB7017"/>
    <w:rsid w:val="00CC6262"/>
    <w:rsid w:val="00CD1FB5"/>
    <w:rsid w:val="00CD6A58"/>
    <w:rsid w:val="00CE2B6F"/>
    <w:rsid w:val="00CE4269"/>
    <w:rsid w:val="00CF0936"/>
    <w:rsid w:val="00D26BE0"/>
    <w:rsid w:val="00D278FA"/>
    <w:rsid w:val="00D27D68"/>
    <w:rsid w:val="00D31B9D"/>
    <w:rsid w:val="00D33E74"/>
    <w:rsid w:val="00D369FF"/>
    <w:rsid w:val="00D414CA"/>
    <w:rsid w:val="00D43BAE"/>
    <w:rsid w:val="00D67D1D"/>
    <w:rsid w:val="00D71858"/>
    <w:rsid w:val="00D93218"/>
    <w:rsid w:val="00D939CA"/>
    <w:rsid w:val="00DB2D56"/>
    <w:rsid w:val="00DB45A7"/>
    <w:rsid w:val="00DC104E"/>
    <w:rsid w:val="00DC5153"/>
    <w:rsid w:val="00DD02BC"/>
    <w:rsid w:val="00DD179E"/>
    <w:rsid w:val="00DD39F5"/>
    <w:rsid w:val="00DD5FDD"/>
    <w:rsid w:val="00DD7357"/>
    <w:rsid w:val="00DE57C8"/>
    <w:rsid w:val="00DE69D0"/>
    <w:rsid w:val="00DE6F84"/>
    <w:rsid w:val="00DF6354"/>
    <w:rsid w:val="00E037D7"/>
    <w:rsid w:val="00E07BF6"/>
    <w:rsid w:val="00E25738"/>
    <w:rsid w:val="00E35F8A"/>
    <w:rsid w:val="00E649BD"/>
    <w:rsid w:val="00E64FB0"/>
    <w:rsid w:val="00E7276E"/>
    <w:rsid w:val="00E82731"/>
    <w:rsid w:val="00E90A21"/>
    <w:rsid w:val="00E94B39"/>
    <w:rsid w:val="00ED0CC4"/>
    <w:rsid w:val="00ED2DA9"/>
    <w:rsid w:val="00ED5DEB"/>
    <w:rsid w:val="00EE32DE"/>
    <w:rsid w:val="00EE40CE"/>
    <w:rsid w:val="00EF3AEA"/>
    <w:rsid w:val="00F03320"/>
    <w:rsid w:val="00F07470"/>
    <w:rsid w:val="00F222BC"/>
    <w:rsid w:val="00F25311"/>
    <w:rsid w:val="00F41F94"/>
    <w:rsid w:val="00F429BF"/>
    <w:rsid w:val="00F53623"/>
    <w:rsid w:val="00F5491C"/>
    <w:rsid w:val="00F6509C"/>
    <w:rsid w:val="00F709FA"/>
    <w:rsid w:val="00F75FCD"/>
    <w:rsid w:val="00F81B8C"/>
    <w:rsid w:val="00F8652D"/>
    <w:rsid w:val="00F92C7A"/>
    <w:rsid w:val="00FB40BC"/>
    <w:rsid w:val="00FC033A"/>
    <w:rsid w:val="00FC3FB0"/>
    <w:rsid w:val="00FD0386"/>
    <w:rsid w:val="00FE4A69"/>
    <w:rsid w:val="00FE71CE"/>
    <w:rsid w:val="00FF0497"/>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98DF7"/>
  <w15:docId w15:val="{A277E45F-812B-BE48-8586-7C6052BB8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pPr>
      <w:spacing w:after="160" w:line="259" w:lineRule="auto"/>
    </w:pPr>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qFormat/>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qFormat/>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qFormat/>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qFormat/>
    <w:rsid w:val="00E7092C"/>
    <w:rPr>
      <w:rFonts w:ascii="Univers" w:eastAsia="Times New Roman" w:hAnsi="Univers" w:cs="Times New Roman"/>
      <w:b/>
      <w:sz w:val="28"/>
      <w:szCs w:val="20"/>
      <w:lang w:val="es-ES_tradnl" w:eastAsia="es-ES"/>
    </w:rPr>
  </w:style>
  <w:style w:type="character" w:customStyle="1" w:styleId="EncabezadoCar">
    <w:name w:val="Encabezado Car"/>
    <w:basedOn w:val="Fuentedeprrafopredeter"/>
    <w:link w:val="Encabezado"/>
    <w:qFormat/>
    <w:rsid w:val="00E7092C"/>
  </w:style>
  <w:style w:type="character" w:customStyle="1" w:styleId="PiedepginaCar">
    <w:name w:val="Pie de página Car"/>
    <w:basedOn w:val="Fuentedeprrafopredeter"/>
    <w:link w:val="Piedepgina"/>
    <w:uiPriority w:val="99"/>
    <w:qFormat/>
    <w:rsid w:val="00E7092C"/>
  </w:style>
  <w:style w:type="character" w:customStyle="1" w:styleId="TtuloCar">
    <w:name w:val="Título Car"/>
    <w:basedOn w:val="Fuentedeprrafopredeter"/>
    <w:link w:val="Ttulo"/>
    <w:qFormat/>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qFormat/>
    <w:rsid w:val="00E7092C"/>
    <w:rPr>
      <w:rFonts w:cs="Times New Roman"/>
    </w:rPr>
  </w:style>
  <w:style w:type="character" w:customStyle="1" w:styleId="PrrafodelistaCar">
    <w:name w:val="Párrafo de lista Car"/>
    <w:basedOn w:val="Fuentedeprrafopredeter"/>
    <w:link w:val="Prrafodelista"/>
    <w:uiPriority w:val="34"/>
    <w:qFormat/>
    <w:locked/>
    <w:rsid w:val="00E7092C"/>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uiPriority w:val="99"/>
    <w:semiHidden/>
    <w:qFormat/>
    <w:rsid w:val="00E7092C"/>
  </w:style>
  <w:style w:type="character" w:customStyle="1" w:styleId="TextoindependienteCar1">
    <w:name w:val="Texto independiente Car1"/>
    <w:basedOn w:val="Fuentedeprrafopredeter"/>
    <w:link w:val="Textoindependiente"/>
    <w:qFormat/>
    <w:locked/>
    <w:rsid w:val="00E7092C"/>
    <w:rPr>
      <w:rFonts w:ascii="Univers" w:eastAsia="Times New Roman" w:hAnsi="Univers" w:cs="Times New Roman"/>
      <w:szCs w:val="24"/>
      <w:lang w:val="es-ES_tradnl" w:eastAsia="es-ES"/>
    </w:rPr>
  </w:style>
  <w:style w:type="character" w:customStyle="1" w:styleId="EnlacedeInternet">
    <w:name w:val="Enlace de Internet"/>
    <w:basedOn w:val="Fuentedeprrafopredeter"/>
    <w:rsid w:val="00E7092C"/>
    <w:rPr>
      <w:rFonts w:cs="Times New Roman"/>
      <w:color w:val="0000FF"/>
      <w:u w:val="single"/>
    </w:rPr>
  </w:style>
  <w:style w:type="character" w:customStyle="1" w:styleId="TextodegloboCar">
    <w:name w:val="Texto de globo Car"/>
    <w:basedOn w:val="Fuentedeprrafopredeter"/>
    <w:link w:val="Textodeglobo"/>
    <w:uiPriority w:val="99"/>
    <w:semiHidden/>
    <w:qFormat/>
    <w:rsid w:val="00E7092C"/>
    <w:rPr>
      <w:rFonts w:ascii="Tahoma" w:hAnsi="Tahoma" w:cs="Tahoma"/>
      <w:sz w:val="16"/>
      <w:szCs w:val="16"/>
    </w:rPr>
  </w:style>
  <w:style w:type="character" w:customStyle="1" w:styleId="TextodegloboCar1">
    <w:name w:val="Texto de globo Car1"/>
    <w:basedOn w:val="Fuentedeprrafopredeter"/>
    <w:uiPriority w:val="99"/>
    <w:semiHidden/>
    <w:qFormat/>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qFormat/>
    <w:rsid w:val="00E7092C"/>
    <w:rPr>
      <w:sz w:val="16"/>
      <w:szCs w:val="16"/>
    </w:rPr>
  </w:style>
  <w:style w:type="character" w:customStyle="1" w:styleId="Textoindependiente3Car1">
    <w:name w:val="Texto independiente 3 Car1"/>
    <w:basedOn w:val="Fuentedeprrafopredeter"/>
    <w:uiPriority w:val="99"/>
    <w:semiHidden/>
    <w:qFormat/>
    <w:rsid w:val="00E7092C"/>
    <w:rPr>
      <w:sz w:val="16"/>
      <w:szCs w:val="16"/>
    </w:rPr>
  </w:style>
  <w:style w:type="character" w:customStyle="1" w:styleId="TextonotapieCar">
    <w:name w:val="Texto nota pie Car"/>
    <w:basedOn w:val="Fuentedeprrafopredeter"/>
    <w:link w:val="Textonotapie"/>
    <w:semiHidden/>
    <w:qFormat/>
    <w:rsid w:val="00E7092C"/>
    <w:rPr>
      <w:rFonts w:ascii="Courier" w:eastAsia="Times New Roman" w:hAnsi="Courier" w:cs="Times New Roman"/>
      <w:sz w:val="20"/>
      <w:szCs w:val="20"/>
      <w:lang w:val="en-US" w:eastAsia="es-ES"/>
    </w:rPr>
  </w:style>
  <w:style w:type="character" w:customStyle="1" w:styleId="SinespaciadoCar">
    <w:name w:val="Sin espaciado Car"/>
    <w:link w:val="Sinespaciado"/>
    <w:uiPriority w:val="1"/>
    <w:qFormat/>
    <w:rsid w:val="00E7092C"/>
    <w:rPr>
      <w:rFonts w:ascii="Calibri" w:eastAsia="Calibri" w:hAnsi="Calibri" w:cs="Times New Roman"/>
    </w:rPr>
  </w:style>
  <w:style w:type="character" w:customStyle="1" w:styleId="EnlacedeInternetvisitado">
    <w:name w:val="Enlace de Internet visitado"/>
    <w:basedOn w:val="Fuentedeprrafopredeter"/>
    <w:uiPriority w:val="99"/>
    <w:semiHidden/>
    <w:unhideWhenUsed/>
    <w:rsid w:val="00F32A39"/>
    <w:rPr>
      <w:color w:val="954F72" w:themeColor="followedHyperlink"/>
      <w:u w:val="single"/>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nhideWhenUsed/>
    <w:rsid w:val="00E7092C"/>
    <w:pPr>
      <w:tabs>
        <w:tab w:val="center" w:pos="4419"/>
        <w:tab w:val="right" w:pos="8838"/>
      </w:tabs>
      <w:spacing w:after="0" w:line="240" w:lineRule="auto"/>
    </w:pPr>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E7092C"/>
    <w:rPr>
      <w:rFonts w:cs="Times New Roman"/>
    </w:rPr>
  </w:style>
  <w:style w:type="paragraph" w:styleId="Textodeglobo">
    <w:name w:val="Balloon Text"/>
    <w:basedOn w:val="Normal"/>
    <w:link w:val="TextodegloboCar"/>
    <w:uiPriority w:val="99"/>
    <w:semiHidden/>
    <w:unhideWhenUsed/>
    <w:qFormat/>
    <w:rsid w:val="00E7092C"/>
    <w:pPr>
      <w:spacing w:after="0" w:line="240" w:lineRule="auto"/>
    </w:pPr>
    <w:rPr>
      <w:rFonts w:ascii="Tahoma" w:hAnsi="Tahoma" w:cs="Tahoma"/>
      <w:sz w:val="16"/>
      <w:szCs w:val="16"/>
    </w:rPr>
  </w:style>
  <w:style w:type="paragraph" w:styleId="Textoindependiente3">
    <w:name w:val="Body Text 3"/>
    <w:basedOn w:val="Normal"/>
    <w:link w:val="Textoindependiente3Car"/>
    <w:uiPriority w:val="99"/>
    <w:semiHidden/>
    <w:unhideWhenUsed/>
    <w:qFormat/>
    <w:rsid w:val="00E7092C"/>
    <w:pPr>
      <w:spacing w:after="120"/>
    </w:pPr>
    <w:rPr>
      <w:sz w:val="16"/>
      <w:szCs w:val="16"/>
    </w:rPr>
  </w:style>
  <w:style w:type="paragraph" w:customStyle="1" w:styleId="BodyText21">
    <w:name w:val="Body Text 21"/>
    <w:basedOn w:val="Normal"/>
    <w:qFormat/>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paragraph" w:customStyle="1" w:styleId="NormalArial">
    <w:name w:val="Normal + Arial"/>
    <w:basedOn w:val="Ttulo1"/>
    <w:qFormat/>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qFormat/>
    <w:rsid w:val="00E7092C"/>
    <w:pPr>
      <w:spacing w:after="0" w:line="240" w:lineRule="auto"/>
    </w:pPr>
    <w:rPr>
      <w:rFonts w:ascii="Tahoma" w:eastAsia="Times New Roman" w:hAnsi="Tahoma" w:cs="Tahoma"/>
      <w:sz w:val="16"/>
      <w:szCs w:val="16"/>
      <w:lang w:eastAsia="es-ES"/>
    </w:rPr>
  </w:style>
  <w:style w:type="paragraph" w:customStyle="1" w:styleId="Contenidodelmarco">
    <w:name w:val="Contenido del marco"/>
    <w:basedOn w:val="Normal"/>
    <w:qFormat/>
  </w:style>
  <w:style w:type="table" w:styleId="Tablaconcuadrcula">
    <w:name w:val="Table Grid"/>
    <w:basedOn w:val="Tablanormal"/>
    <w:uiPriority w:val="39"/>
    <w:rsid w:val="00E7092C"/>
    <w:rPr>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04548-6306-43F7-9B0B-A40653C33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12</Pages>
  <Words>3419</Words>
  <Characters>18809</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PROVE051</cp:lastModifiedBy>
  <cp:revision>1162</cp:revision>
  <cp:lastPrinted>2024-07-22T19:30:00Z</cp:lastPrinted>
  <dcterms:created xsi:type="dcterms:W3CDTF">2024-06-28T20:07:00Z</dcterms:created>
  <dcterms:modified xsi:type="dcterms:W3CDTF">2024-08-19T14:48:00Z</dcterms:modified>
  <dc:language>es-MX</dc:language>
</cp:coreProperties>
</file>